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161B" w14:textId="5EB79F8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01DFD9FA" w14:textId="77777777" w:rsidR="00066281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5111C0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5111C0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</w:p>
    <w:p w14:paraId="113BFB85" w14:textId="77777777" w:rsidR="00066281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</w:t>
      </w:r>
    </w:p>
    <w:p w14:paraId="11BB0626" w14:textId="03B9FD6D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УОЗ города Алматы </w:t>
      </w:r>
    </w:p>
    <w:p w14:paraId="7391987C" w14:textId="77777777" w:rsidR="005111C0" w:rsidRDefault="005111C0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55EFB1" w14:textId="32D9131C" w:rsidR="00066281" w:rsidRPr="00AE0FE4" w:rsidRDefault="00BB619C" w:rsidP="000662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</w:t>
      </w:r>
      <w:r w:rsidR="00066281" w:rsidRPr="0006628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66281">
        <w:rPr>
          <w:rFonts w:ascii="Times New Roman" w:hAnsi="Times New Roman"/>
          <w:b/>
          <w:sz w:val="24"/>
          <w:szCs w:val="24"/>
          <w:lang w:val="kk-KZ"/>
        </w:rPr>
        <w:t>Б.С. Досмаилов</w:t>
      </w:r>
      <w:r w:rsidR="00066281" w:rsidRPr="00AE0FE4">
        <w:rPr>
          <w:rFonts w:ascii="Times New Roman" w:hAnsi="Times New Roman"/>
          <w:b/>
          <w:sz w:val="24"/>
          <w:szCs w:val="24"/>
        </w:rPr>
        <w:t xml:space="preserve"> </w:t>
      </w:r>
    </w:p>
    <w:p w14:paraId="5A21FB57" w14:textId="28BADA50" w:rsidR="00C43498" w:rsidRPr="00AE0FE4" w:rsidRDefault="00C43498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3283AFE" w14:textId="77777777" w:rsidR="00481ACF" w:rsidRDefault="00481AC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480003" w14:textId="667B4C3A" w:rsidR="00A2403F" w:rsidRPr="005111C0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5111C0">
        <w:rPr>
          <w:rFonts w:ascii="Times New Roman" w:hAnsi="Times New Roman"/>
          <w:b/>
          <w:sz w:val="28"/>
          <w:szCs w:val="28"/>
          <w:lang w:val="kk-KZ"/>
        </w:rPr>
        <w:t>6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115FCFCE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066281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proofErr w:type="gramStart"/>
      <w:r w:rsidR="0006628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proofErr w:type="gramEnd"/>
      <w:r w:rsidR="00066281">
        <w:rPr>
          <w:rFonts w:ascii="Times New Roman" w:hAnsi="Times New Roman"/>
          <w:b/>
          <w:sz w:val="24"/>
          <w:szCs w:val="24"/>
        </w:rPr>
        <w:t>1</w:t>
      </w:r>
      <w:r w:rsidR="00481ACF">
        <w:rPr>
          <w:rFonts w:ascii="Times New Roman" w:hAnsi="Times New Roman"/>
          <w:b/>
          <w:sz w:val="24"/>
          <w:szCs w:val="24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066281">
        <w:rPr>
          <w:rFonts w:ascii="Times New Roman" w:hAnsi="Times New Roman"/>
          <w:b/>
          <w:sz w:val="24"/>
          <w:szCs w:val="24"/>
        </w:rPr>
        <w:t>окт</w:t>
      </w:r>
      <w:proofErr w:type="spellEnd"/>
      <w:r w:rsidR="005111C0">
        <w:rPr>
          <w:rFonts w:ascii="Times New Roman" w:hAnsi="Times New Roman"/>
          <w:b/>
          <w:sz w:val="24"/>
          <w:szCs w:val="24"/>
          <w:lang w:val="kk-KZ"/>
        </w:rPr>
        <w:t>ября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  <w:r w:rsidR="00066281">
        <w:rPr>
          <w:rFonts w:ascii="Times New Roman" w:hAnsi="Times New Roman"/>
          <w:b/>
          <w:sz w:val="24"/>
          <w:szCs w:val="24"/>
        </w:rPr>
        <w:t>.</w:t>
      </w:r>
    </w:p>
    <w:p w14:paraId="7B698272" w14:textId="17E103E1" w:rsidR="006151F8" w:rsidRPr="00481ACF" w:rsidRDefault="007977E2" w:rsidP="00481ACF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КГП</w:t>
      </w:r>
      <w:r>
        <w:rPr>
          <w:rFonts w:ascii="Times New Roman" w:hAnsi="Times New Roman"/>
          <w:sz w:val="24"/>
          <w:szCs w:val="24"/>
          <w:lang w:val="kk-KZ"/>
        </w:rPr>
        <w:t xml:space="preserve"> на ПХВ </w:t>
      </w:r>
      <w:r w:rsidR="00F86C8A" w:rsidRPr="00215604">
        <w:rPr>
          <w:rFonts w:ascii="Times New Roman" w:hAnsi="Times New Roman"/>
          <w:sz w:val="24"/>
          <w:szCs w:val="24"/>
        </w:rPr>
        <w:t>«Гор</w:t>
      </w:r>
      <w:r>
        <w:rPr>
          <w:rFonts w:ascii="Times New Roman" w:hAnsi="Times New Roman"/>
          <w:sz w:val="24"/>
          <w:szCs w:val="24"/>
        </w:rPr>
        <w:t>одская клиническая больница №4»</w:t>
      </w:r>
      <w:r>
        <w:rPr>
          <w:rFonts w:ascii="Times New Roman" w:hAnsi="Times New Roman"/>
          <w:sz w:val="24"/>
          <w:szCs w:val="24"/>
          <w:lang w:val="kk-KZ"/>
        </w:rPr>
        <w:t xml:space="preserve"> УОЗ г.Алматы</w:t>
      </w:r>
      <w:r w:rsidR="005111C0">
        <w:rPr>
          <w:rFonts w:ascii="Times New Roman" w:hAnsi="Times New Roman"/>
          <w:sz w:val="24"/>
          <w:szCs w:val="24"/>
          <w:lang w:val="kk-KZ"/>
        </w:rPr>
        <w:t>,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98B">
        <w:rPr>
          <w:rFonts w:ascii="Times New Roman" w:hAnsi="Times New Roman"/>
          <w:sz w:val="24"/>
          <w:szCs w:val="24"/>
        </w:rPr>
        <w:t>расположенн</w:t>
      </w:r>
      <w:proofErr w:type="spellEnd"/>
      <w:r w:rsidR="005111C0">
        <w:rPr>
          <w:rFonts w:ascii="Times New Roman" w:hAnsi="Times New Roman"/>
          <w:sz w:val="24"/>
          <w:szCs w:val="24"/>
          <w:lang w:val="kk-KZ"/>
        </w:rPr>
        <w:t>ое</w:t>
      </w:r>
      <w:r w:rsidR="0016198B">
        <w:rPr>
          <w:rFonts w:ascii="Times New Roman" w:hAnsi="Times New Roman"/>
          <w:sz w:val="24"/>
          <w:szCs w:val="24"/>
        </w:rPr>
        <w:t xml:space="preserve"> по адресу город Алматы, </w:t>
      </w:r>
      <w:proofErr w:type="spellStart"/>
      <w:r w:rsidR="00481ACF">
        <w:rPr>
          <w:rFonts w:ascii="Times New Roman" w:hAnsi="Times New Roman"/>
          <w:sz w:val="24"/>
          <w:szCs w:val="24"/>
        </w:rPr>
        <w:t>Турксибский</w:t>
      </w:r>
      <w:proofErr w:type="spellEnd"/>
      <w:r w:rsidR="00481ACF">
        <w:rPr>
          <w:rFonts w:ascii="Times New Roman" w:hAnsi="Times New Roman"/>
          <w:sz w:val="24"/>
          <w:szCs w:val="24"/>
        </w:rPr>
        <w:t xml:space="preserve"> район, </w:t>
      </w:r>
      <w:r w:rsidR="0016198B">
        <w:rPr>
          <w:rFonts w:ascii="Times New Roman" w:hAnsi="Times New Roman"/>
          <w:sz w:val="24"/>
          <w:szCs w:val="24"/>
        </w:rPr>
        <w:t>улица Папанина</w:t>
      </w:r>
      <w:r w:rsidR="00066281">
        <w:rPr>
          <w:rFonts w:ascii="Times New Roman" w:hAnsi="Times New Roman"/>
          <w:sz w:val="24"/>
          <w:szCs w:val="24"/>
        </w:rPr>
        <w:t>,</w:t>
      </w:r>
      <w:r w:rsidR="0016198B">
        <w:rPr>
          <w:rFonts w:ascii="Times New Roman" w:hAnsi="Times New Roman"/>
          <w:sz w:val="24"/>
          <w:szCs w:val="24"/>
        </w:rPr>
        <w:t xml:space="preserve"> 220 </w:t>
      </w:r>
      <w:r w:rsidR="00F86C8A" w:rsidRPr="00215604">
        <w:rPr>
          <w:rFonts w:ascii="Times New Roman" w:hAnsi="Times New Roman"/>
          <w:sz w:val="24"/>
          <w:szCs w:val="24"/>
        </w:rPr>
        <w:t>объявляет о проведени</w:t>
      </w:r>
      <w:r w:rsidR="00066281">
        <w:rPr>
          <w:rFonts w:ascii="Times New Roman" w:hAnsi="Times New Roman"/>
          <w:sz w:val="24"/>
          <w:szCs w:val="24"/>
        </w:rPr>
        <w:t>и</w:t>
      </w:r>
      <w:r w:rsidR="00F86C8A" w:rsidRPr="00215604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предложений </w:t>
      </w:r>
      <w:bookmarkStart w:id="0" w:name="_Hlk116069121"/>
      <w:r w:rsidR="00F86C8A" w:rsidRPr="00215604">
        <w:rPr>
          <w:rFonts w:ascii="Times New Roman" w:hAnsi="Times New Roman"/>
          <w:sz w:val="24"/>
          <w:szCs w:val="24"/>
        </w:rPr>
        <w:t>в соответствии</w:t>
      </w:r>
      <w:r w:rsidR="00066281">
        <w:rPr>
          <w:rFonts w:ascii="Times New Roman" w:hAnsi="Times New Roman"/>
          <w:sz w:val="24"/>
          <w:szCs w:val="24"/>
        </w:rPr>
        <w:t xml:space="preserve"> с</w:t>
      </w:r>
      <w:r w:rsidR="00F86C8A" w:rsidRPr="00215604">
        <w:rPr>
          <w:rFonts w:ascii="Times New Roman" w:hAnsi="Times New Roman"/>
          <w:sz w:val="24"/>
          <w:szCs w:val="24"/>
        </w:rPr>
        <w:t xml:space="preserve"> Глав</w:t>
      </w:r>
      <w:r w:rsidR="00066281">
        <w:rPr>
          <w:rFonts w:ascii="Times New Roman" w:hAnsi="Times New Roman"/>
          <w:sz w:val="24"/>
          <w:szCs w:val="24"/>
        </w:rPr>
        <w:t>ой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066281">
        <w:rPr>
          <w:rFonts w:ascii="Times New Roman" w:hAnsi="Times New Roman"/>
          <w:sz w:val="24"/>
          <w:szCs w:val="24"/>
        </w:rPr>
        <w:t>10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066281">
        <w:rPr>
          <w:rFonts w:ascii="Times New Roman" w:hAnsi="Times New Roman"/>
          <w:sz w:val="24"/>
          <w:szCs w:val="24"/>
        </w:rPr>
        <w:t>П</w:t>
      </w:r>
      <w:r w:rsidR="00F86C8A" w:rsidRPr="00215604">
        <w:rPr>
          <w:rFonts w:ascii="Times New Roman" w:hAnsi="Times New Roman"/>
          <w:sz w:val="24"/>
          <w:szCs w:val="24"/>
        </w:rPr>
        <w:t>остановлени</w:t>
      </w:r>
      <w:r w:rsidR="00066281">
        <w:rPr>
          <w:rFonts w:ascii="Times New Roman" w:hAnsi="Times New Roman"/>
          <w:sz w:val="24"/>
          <w:szCs w:val="24"/>
        </w:rPr>
        <w:t>я</w:t>
      </w:r>
      <w:r w:rsidR="00F86C8A" w:rsidRPr="00215604">
        <w:rPr>
          <w:rFonts w:ascii="Times New Roman" w:hAnsi="Times New Roman"/>
          <w:sz w:val="24"/>
          <w:szCs w:val="24"/>
        </w:rPr>
        <w:t xml:space="preserve"> Правительства Республики Казахстан от 04 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июня</w:t>
      </w:r>
      <w:r w:rsidR="00F86C8A" w:rsidRPr="00215604">
        <w:rPr>
          <w:rFonts w:ascii="Times New Roman" w:hAnsi="Times New Roman"/>
          <w:sz w:val="24"/>
          <w:szCs w:val="24"/>
        </w:rPr>
        <w:t xml:space="preserve"> 20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21</w:t>
      </w:r>
      <w:r w:rsidR="00F86C8A" w:rsidRPr="00215604">
        <w:rPr>
          <w:rFonts w:ascii="Times New Roman" w:hAnsi="Times New Roman"/>
          <w:sz w:val="24"/>
          <w:szCs w:val="24"/>
        </w:rPr>
        <w:t xml:space="preserve"> года №</w:t>
      </w:r>
      <w:r w:rsidR="005E47BB" w:rsidRPr="00215604">
        <w:rPr>
          <w:rFonts w:ascii="Times New Roman" w:hAnsi="Times New Roman"/>
          <w:sz w:val="24"/>
          <w:szCs w:val="24"/>
          <w:lang w:val="kk-KZ"/>
        </w:rPr>
        <w:t>37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5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Правил организации и проведения закупа лекарственных средств, </w:t>
      </w:r>
      <w:r w:rsidR="00F86C8A" w:rsidRPr="00481ACF">
        <w:rPr>
          <w:rFonts w:ascii="Times New Roman" w:hAnsi="Times New Roman"/>
          <w:color w:val="000000" w:themeColor="text1"/>
          <w:sz w:val="24"/>
          <w:szCs w:val="24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215604" w:rsidRPr="00481AC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481AC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6C8A" w:rsidRPr="00481ACF">
        <w:rPr>
          <w:rFonts w:ascii="Times New Roman" w:hAnsi="Times New Roman"/>
          <w:sz w:val="24"/>
          <w:szCs w:val="24"/>
        </w:rPr>
        <w:t>далее – Правила)</w:t>
      </w:r>
      <w:r w:rsidR="00481ACF" w:rsidRPr="00481ACF">
        <w:rPr>
          <w:rFonts w:ascii="Times New Roman" w:hAnsi="Times New Roman"/>
          <w:sz w:val="24"/>
          <w:szCs w:val="24"/>
        </w:rPr>
        <w:t>, а также Постановлением Правительства Республики Казахстан от 8 сентября 2022 года № 667 «О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375, и внесении в них изменений и дополнений»</w:t>
      </w:r>
      <w:r w:rsidR="00F86C8A" w:rsidRPr="00481ACF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86C8A" w:rsidRPr="00481ACF">
        <w:rPr>
          <w:rFonts w:ascii="Times New Roman" w:hAnsi="Times New Roman"/>
          <w:sz w:val="24"/>
          <w:szCs w:val="24"/>
        </w:rPr>
        <w:t>на сумму</w:t>
      </w:r>
      <w:r w:rsidR="006151F8" w:rsidRPr="00481ACF">
        <w:rPr>
          <w:rFonts w:ascii="Times New Roman" w:hAnsi="Times New Roman"/>
          <w:sz w:val="24"/>
          <w:szCs w:val="24"/>
        </w:rPr>
        <w:t xml:space="preserve">: </w:t>
      </w:r>
      <w:r w:rsidR="00066281" w:rsidRPr="00481A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="00A148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608 868</w:t>
      </w:r>
      <w:r w:rsidR="00EF6FE6" w:rsidRPr="00481A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A148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EF6FE6" w:rsidRPr="00481A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0 </w:t>
      </w:r>
      <w:r w:rsidR="006151F8" w:rsidRPr="00481ACF">
        <w:rPr>
          <w:rFonts w:ascii="Times New Roman" w:hAnsi="Times New Roman"/>
          <w:sz w:val="24"/>
          <w:szCs w:val="24"/>
        </w:rPr>
        <w:t>(</w:t>
      </w:r>
      <w:r w:rsidR="00066281" w:rsidRPr="00481ACF">
        <w:rPr>
          <w:rFonts w:ascii="Times New Roman" w:hAnsi="Times New Roman"/>
          <w:sz w:val="24"/>
          <w:szCs w:val="24"/>
        </w:rPr>
        <w:t>пять</w:t>
      </w:r>
      <w:r w:rsidR="00EF6FE6" w:rsidRPr="00481ACF">
        <w:rPr>
          <w:rFonts w:ascii="Times New Roman" w:hAnsi="Times New Roman"/>
          <w:sz w:val="24"/>
          <w:szCs w:val="24"/>
        </w:rPr>
        <w:t xml:space="preserve"> миллионов </w:t>
      </w:r>
      <w:r w:rsidR="00A1488D">
        <w:rPr>
          <w:rFonts w:ascii="Times New Roman" w:hAnsi="Times New Roman"/>
          <w:sz w:val="24"/>
          <w:szCs w:val="24"/>
        </w:rPr>
        <w:t>шес</w:t>
      </w:r>
      <w:r w:rsidR="00EF6FE6" w:rsidRPr="00481ACF">
        <w:rPr>
          <w:rFonts w:ascii="Times New Roman" w:hAnsi="Times New Roman"/>
          <w:sz w:val="24"/>
          <w:szCs w:val="24"/>
        </w:rPr>
        <w:t>т</w:t>
      </w:r>
      <w:r w:rsidR="00066281" w:rsidRPr="00481ACF">
        <w:rPr>
          <w:rFonts w:ascii="Times New Roman" w:hAnsi="Times New Roman"/>
          <w:sz w:val="24"/>
          <w:szCs w:val="24"/>
        </w:rPr>
        <w:t>ьсот восемь</w:t>
      </w:r>
      <w:r w:rsidR="00EF6FE6" w:rsidRPr="00481ACF">
        <w:rPr>
          <w:rFonts w:ascii="Times New Roman" w:hAnsi="Times New Roman"/>
          <w:sz w:val="24"/>
          <w:szCs w:val="24"/>
        </w:rPr>
        <w:t xml:space="preserve"> тысяч</w:t>
      </w:r>
      <w:r w:rsidR="00A1488D">
        <w:rPr>
          <w:rFonts w:ascii="Times New Roman" w:hAnsi="Times New Roman"/>
          <w:sz w:val="24"/>
          <w:szCs w:val="24"/>
        </w:rPr>
        <w:t xml:space="preserve"> восемьсот шестьдесят восемь</w:t>
      </w:r>
      <w:r w:rsidR="00EF6FE6" w:rsidRPr="00481ACF">
        <w:rPr>
          <w:rFonts w:ascii="Times New Roman" w:hAnsi="Times New Roman"/>
          <w:sz w:val="24"/>
          <w:szCs w:val="24"/>
        </w:rPr>
        <w:t xml:space="preserve">) тенге </w:t>
      </w:r>
      <w:r w:rsidR="00A1488D">
        <w:rPr>
          <w:rFonts w:ascii="Times New Roman" w:hAnsi="Times New Roman"/>
          <w:sz w:val="24"/>
          <w:szCs w:val="24"/>
          <w:lang w:val="kk-KZ"/>
        </w:rPr>
        <w:t>4</w:t>
      </w:r>
      <w:bookmarkStart w:id="1" w:name="_GoBack"/>
      <w:bookmarkEnd w:id="1"/>
      <w:r w:rsidR="00066281" w:rsidRPr="00481ACF">
        <w:rPr>
          <w:rFonts w:ascii="Times New Roman" w:hAnsi="Times New Roman"/>
          <w:sz w:val="24"/>
          <w:szCs w:val="24"/>
          <w:lang w:val="kk-KZ"/>
        </w:rPr>
        <w:t>0</w:t>
      </w:r>
      <w:r w:rsidR="006151F8" w:rsidRPr="00481ACF">
        <w:rPr>
          <w:rFonts w:ascii="Times New Roman" w:hAnsi="Times New Roman"/>
          <w:sz w:val="24"/>
          <w:szCs w:val="24"/>
        </w:rPr>
        <w:t xml:space="preserve"> тиын.</w:t>
      </w:r>
    </w:p>
    <w:p w14:paraId="26C89D5C" w14:textId="596BE7A8" w:rsidR="00066281" w:rsidRDefault="0006628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A2F984" w14:textId="564AFC7E" w:rsidR="00481ACF" w:rsidRDefault="00481ACF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5C548D0" w14:textId="4C8721A3" w:rsidR="00481ACF" w:rsidRDefault="00481ACF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7224E64" w14:textId="7A264CE8" w:rsidR="00481ACF" w:rsidRDefault="00481ACF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A6166C7" w14:textId="77777777" w:rsidR="00481ACF" w:rsidRDefault="00481ACF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049FEFC" w14:textId="498FA563" w:rsidR="00E239F8" w:rsidRDefault="00C86E71" w:rsidP="000662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lastRenderedPageBreak/>
        <w:t>Перечень закупаемых товаров:</w:t>
      </w:r>
    </w:p>
    <w:p w14:paraId="02F1CB1B" w14:textId="77777777" w:rsidR="0016198B" w:rsidRDefault="0016198B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379"/>
        <w:gridCol w:w="7807"/>
        <w:gridCol w:w="1080"/>
        <w:gridCol w:w="1179"/>
        <w:gridCol w:w="1322"/>
        <w:gridCol w:w="1239"/>
        <w:gridCol w:w="14"/>
      </w:tblGrid>
      <w:tr w:rsidR="00481ACF" w:rsidRPr="00EF6FE6" w14:paraId="7AF0C1C2" w14:textId="77777777" w:rsidTr="00481ACF">
        <w:trPr>
          <w:gridAfter w:val="1"/>
          <w:wAfter w:w="14" w:type="dxa"/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14:paraId="32B21097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74333304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807" w:type="dxa"/>
            <w:shd w:val="clear" w:color="auto" w:fill="auto"/>
            <w:vAlign w:val="center"/>
            <w:hideMark/>
          </w:tcPr>
          <w:p w14:paraId="6B390933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22E756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041180D3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Количество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E87C312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95347A8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 (тенге)</w:t>
            </w:r>
          </w:p>
        </w:tc>
      </w:tr>
      <w:tr w:rsidR="00481ACF" w:rsidRPr="00EF6FE6" w14:paraId="69EB3A1D" w14:textId="77777777" w:rsidTr="00481ACF">
        <w:trPr>
          <w:gridAfter w:val="1"/>
          <w:wAfter w:w="14" w:type="dxa"/>
          <w:trHeight w:val="788"/>
        </w:trPr>
        <w:tc>
          <w:tcPr>
            <w:tcW w:w="587" w:type="dxa"/>
            <w:shd w:val="clear" w:color="auto" w:fill="auto"/>
            <w:vAlign w:val="center"/>
            <w:hideMark/>
          </w:tcPr>
          <w:p w14:paraId="0146257E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B19098B" w14:textId="03E5C3BF" w:rsidR="00EF6FE6" w:rsidRPr="00CD74B8" w:rsidRDefault="005A7CC1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Кальция глюконат </w:t>
            </w:r>
            <w:r w:rsidR="00CD74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10% 10мл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0A90113C" w14:textId="585B1522" w:rsidR="00EF6FE6" w:rsidRPr="00CD74B8" w:rsidRDefault="00CD74B8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D74B8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инъекций 100 мг/мл 5 мл, 10 мл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F1F3DA" w14:textId="6AF4C499" w:rsidR="00EF6FE6" w:rsidRPr="00EF6FE6" w:rsidRDefault="00CD74B8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</w:tcPr>
          <w:p w14:paraId="0424CFDC" w14:textId="45EA24A2" w:rsidR="00EF6FE6" w:rsidRPr="00EF6FE6" w:rsidRDefault="007757FA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46E059" w14:textId="4EA9DC7E" w:rsidR="00EF6FE6" w:rsidRPr="00EF6FE6" w:rsidRDefault="007757FA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71,96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1197D5E" w14:textId="24ABD96C" w:rsidR="00EF6FE6" w:rsidRPr="00EF6FE6" w:rsidRDefault="007757FA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20 868,40</w:t>
            </w:r>
          </w:p>
        </w:tc>
      </w:tr>
      <w:tr w:rsidR="00481ACF" w:rsidRPr="00EF6FE6" w14:paraId="56BE59E8" w14:textId="77777777" w:rsidTr="00481ACF">
        <w:trPr>
          <w:gridAfter w:val="1"/>
          <w:wAfter w:w="14" w:type="dxa"/>
          <w:trHeight w:val="1699"/>
        </w:trPr>
        <w:tc>
          <w:tcPr>
            <w:tcW w:w="587" w:type="dxa"/>
            <w:shd w:val="clear" w:color="auto" w:fill="auto"/>
            <w:vAlign w:val="center"/>
            <w:hideMark/>
          </w:tcPr>
          <w:p w14:paraId="21CF0428" w14:textId="56AE7E80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14:paraId="1DDF42DB" w14:textId="1FD81068" w:rsidR="00EF6FE6" w:rsidRPr="007757FA" w:rsidRDefault="007757FA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Устройство для эндоскопического лигирования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19149A9C" w14:textId="1A8266EF" w:rsidR="00EF6FE6" w:rsidRPr="00C80B4F" w:rsidRDefault="007757FA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Лигатор</w:t>
            </w:r>
            <w:r w:rsidR="0006483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="0006483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дноразовый с 6-ю предустановленными кольцами. В комплекте ручка черного цвета с вращающим колесом. Колпачек с установленными кольцами. Катетер натяжной. Игла для аспирации или ирригации. Для канала эндоскопа 2,8 мм и более. Одноразовый.</w:t>
            </w:r>
            <w:r w:rsidR="002E5B7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Состав и описание</w:t>
            </w:r>
            <w:r w:rsidR="00C80B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="00C80B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МИ:</w:t>
            </w:r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Изделие состоит из: - картридж </w:t>
            </w:r>
            <w:proofErr w:type="spellStart"/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лигатора</w:t>
            </w:r>
            <w:proofErr w:type="spellEnd"/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ультра-</w:t>
            </w:r>
            <w:proofErr w:type="spellStart"/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прозразным</w:t>
            </w:r>
            <w:proofErr w:type="spellEnd"/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поликарбонатным стволом широкого обзора, предварительно загруженным 6 </w:t>
            </w:r>
            <w:proofErr w:type="spellStart"/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высокачественными</w:t>
            </w:r>
            <w:proofErr w:type="spellEnd"/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эластомерными</w:t>
            </w:r>
            <w:proofErr w:type="spellEnd"/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лентами (изготовлены из натурального каучукового латекса). – ручка развертывания с </w:t>
            </w:r>
            <w:proofErr w:type="gramStart"/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ультра плавным</w:t>
            </w:r>
            <w:proofErr w:type="gramEnd"/>
            <w:r w:rsidR="00CA1B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движением в одну сторону для надежного развертывания полосы. – загрузочный катетер. – ирригационная канюля. 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467C1E59" w14:textId="3719F6F6" w:rsidR="00EF6FE6" w:rsidRPr="00EF6FE6" w:rsidRDefault="007757FA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9" w:type="dxa"/>
            <w:shd w:val="clear" w:color="000000" w:fill="FFFFFF"/>
            <w:vAlign w:val="center"/>
          </w:tcPr>
          <w:p w14:paraId="22A527B5" w14:textId="457A5A6A" w:rsidR="00EF6FE6" w:rsidRPr="00EF6FE6" w:rsidRDefault="007757FA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14:paraId="34F10965" w14:textId="757978A7" w:rsidR="00EF6FE6" w:rsidRPr="00EF6FE6" w:rsidRDefault="007757FA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97 000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E023BD7" w14:textId="3499571C" w:rsidR="00EF6FE6" w:rsidRPr="00EF6FE6" w:rsidRDefault="007757FA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485 000</w:t>
            </w:r>
          </w:p>
        </w:tc>
      </w:tr>
      <w:tr w:rsidR="00481ACF" w:rsidRPr="00600DCE" w14:paraId="45B85FF3" w14:textId="77777777" w:rsidTr="00481ACF">
        <w:trPr>
          <w:gridAfter w:val="1"/>
          <w:wAfter w:w="14" w:type="dxa"/>
          <w:trHeight w:val="1992"/>
        </w:trPr>
        <w:tc>
          <w:tcPr>
            <w:tcW w:w="587" w:type="dxa"/>
            <w:shd w:val="clear" w:color="auto" w:fill="auto"/>
            <w:vAlign w:val="center"/>
            <w:hideMark/>
          </w:tcPr>
          <w:p w14:paraId="5F8BF8F7" w14:textId="7F37DB99" w:rsidR="00843D96" w:rsidRPr="00EF6FE6" w:rsidRDefault="00843D96" w:rsidP="0084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14:paraId="17DAF3D9" w14:textId="309D81FA" w:rsidR="00843D96" w:rsidRPr="00600DCE" w:rsidRDefault="00843D96" w:rsidP="00600D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>Электроды с управлением на рукоятке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3863FBCE" w14:textId="585F4106" w:rsidR="00843D96" w:rsidRPr="00600DCE" w:rsidRDefault="00260645" w:rsidP="00600D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>Электроды</w:t>
            </w:r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управлением на рукоятке. Электрод биполярный, состоит из </w:t>
            </w:r>
            <w:proofErr w:type="spellStart"/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>трехконтактного</w:t>
            </w:r>
            <w:proofErr w:type="spellEnd"/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соединительного блока (для подсоединения к рукоятке), соединительного стержня и наконечника (собственно электрода). На рукоятке расположены анодированные в различные цвета кнопки, активирующие режим </w:t>
            </w:r>
            <w:proofErr w:type="spellStart"/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коагуляции и переключение между режимами. Электрод оказывает радиочастотное воздействие на раствор ионов, создавая </w:t>
            </w:r>
            <w:proofErr w:type="spellStart"/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>вапоризационный</w:t>
            </w:r>
            <w:proofErr w:type="spellEnd"/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карман. </w:t>
            </w:r>
            <w:proofErr w:type="spellStart"/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>Вапоризационный</w:t>
            </w:r>
            <w:proofErr w:type="spellEnd"/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карман уменьшает объем тканей в режиме холодного пульса, создавая температуру не более 65 градусов Цельсия. Электрод имеет рабочую поверхность сбоку диаметра не более 3,5 мм с целью максимизации области контакта ткани с наконечником и обеспечения быстрого уменьшения объема ткани. Длина соединительного стержня 140мм.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61A6A305" w14:textId="4C4C0555" w:rsidR="00843D96" w:rsidRPr="00600DCE" w:rsidRDefault="00481ACF" w:rsidP="00600D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79" w:type="dxa"/>
            <w:shd w:val="clear" w:color="000000" w:fill="FFFFFF"/>
            <w:vAlign w:val="center"/>
          </w:tcPr>
          <w:p w14:paraId="50C8E2CA" w14:textId="31361941" w:rsidR="00843D96" w:rsidRPr="00600DCE" w:rsidRDefault="00260645" w:rsidP="00600DC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14:paraId="45B12F68" w14:textId="75595C12" w:rsidR="00843D96" w:rsidRPr="00600DCE" w:rsidRDefault="00843D96" w:rsidP="00600DC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>193 800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9748252" w14:textId="303EDE2B" w:rsidR="00843D96" w:rsidRPr="00600DCE" w:rsidRDefault="00260645" w:rsidP="00600DC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3 876</w:t>
            </w:r>
            <w:r w:rsidR="00843D96" w:rsidRPr="00600D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481ACF" w:rsidRPr="00600DCE" w14:paraId="13DB0CFE" w14:textId="77777777" w:rsidTr="00481ACF">
        <w:trPr>
          <w:gridAfter w:val="1"/>
          <w:wAfter w:w="14" w:type="dxa"/>
          <w:trHeight w:val="562"/>
        </w:trPr>
        <w:tc>
          <w:tcPr>
            <w:tcW w:w="587" w:type="dxa"/>
            <w:shd w:val="clear" w:color="auto" w:fill="auto"/>
            <w:vAlign w:val="center"/>
          </w:tcPr>
          <w:p w14:paraId="6924A6EE" w14:textId="1CF07A64" w:rsidR="00600DCE" w:rsidRPr="00EF6FE6" w:rsidRDefault="00066281" w:rsidP="0060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14:paraId="04780AEF" w14:textId="10B347C1" w:rsidR="00600DCE" w:rsidRPr="00600DCE" w:rsidRDefault="00600DCE" w:rsidP="00600DC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0DCE">
              <w:rPr>
                <w:rFonts w:ascii="Times New Roman" w:hAnsi="Times New Roman"/>
                <w:sz w:val="18"/>
                <w:szCs w:val="18"/>
              </w:rPr>
              <w:t>Перчатки ортопедические</w:t>
            </w:r>
            <w:r w:rsidRPr="00600DC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 w:rsidR="002A4C0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,</w:t>
            </w:r>
            <w:r w:rsidR="002A4C0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E24F1FF" w14:textId="77777777" w:rsidR="00600DCE" w:rsidRPr="00600DCE" w:rsidRDefault="00600DCE" w:rsidP="00600D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  <w:vAlign w:val="center"/>
          </w:tcPr>
          <w:p w14:paraId="2A648EF1" w14:textId="3CAC4B53" w:rsidR="00600DCE" w:rsidRPr="00600DCE" w:rsidRDefault="00600DCE" w:rsidP="00600DCE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Стерильные латексные перчатки для ортопедических операций. Перчатки толще обычных на 20%. </w:t>
            </w:r>
            <w:proofErr w:type="spellStart"/>
            <w:r w:rsidRPr="00600DCE">
              <w:rPr>
                <w:rFonts w:ascii="Times New Roman" w:hAnsi="Times New Roman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pacing w:val="-19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др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ы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proofErr w:type="spellEnd"/>
            <w:r w:rsidRPr="00600DCE">
              <w:rPr>
                <w:rFonts w:ascii="Times New Roman" w:hAnsi="Times New Roman"/>
                <w:sz w:val="18"/>
                <w:szCs w:val="18"/>
              </w:rPr>
              <w:t>, 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-4"/>
                <w:sz w:val="18"/>
                <w:szCs w:val="18"/>
              </w:rPr>
              <w:t>к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7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ро</w:t>
            </w:r>
            <w:r w:rsidRPr="00600DCE">
              <w:rPr>
                <w:rFonts w:ascii="Times New Roman" w:hAnsi="Times New Roman"/>
                <w:spacing w:val="-3"/>
                <w:sz w:val="18"/>
                <w:szCs w:val="18"/>
              </w:rPr>
              <w:t>в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2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ы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, текстура перчатки располагается мелкоячеистым поперечным нанесением, что не позволяет скапливаться микроорганизмам и размножаться на поверхности перчатки, в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яя 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3"/>
                <w:sz w:val="18"/>
                <w:szCs w:val="18"/>
              </w:rPr>
              <w:t>в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2"/>
                <w:sz w:val="18"/>
                <w:szCs w:val="18"/>
              </w:rPr>
              <w:t>х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5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ть обр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б</w:t>
            </w:r>
            <w:r w:rsidRPr="00600DCE"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л</w:t>
            </w:r>
            <w:r w:rsidRPr="00600DCE">
              <w:rPr>
                <w:rFonts w:ascii="Times New Roman" w:hAnsi="Times New Roman"/>
                <w:spacing w:val="4"/>
                <w:sz w:val="18"/>
                <w:szCs w:val="18"/>
              </w:rPr>
              <w:t>и</w:t>
            </w:r>
            <w:r w:rsidRPr="00600DCE">
              <w:rPr>
                <w:rFonts w:ascii="Times New Roman" w:hAnsi="Times New Roman"/>
                <w:spacing w:val="-7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5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м с дезинфицирующим агентом, обладающим цитостатическим </w:t>
            </w:r>
            <w:proofErr w:type="gramStart"/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действием  по</w:t>
            </w:r>
            <w:proofErr w:type="gramEnd"/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отношению бактериологической среде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. Манжета перчаток без валика, снабжена </w:t>
            </w:r>
            <w:proofErr w:type="gramStart"/>
            <w:r w:rsidRPr="00600DCE">
              <w:rPr>
                <w:rFonts w:ascii="Times New Roman" w:hAnsi="Times New Roman"/>
                <w:sz w:val="18"/>
                <w:szCs w:val="18"/>
              </w:rPr>
              <w:t>специальной адгезивной полоской</w:t>
            </w:r>
            <w:proofErr w:type="gramEnd"/>
            <w:r w:rsidRPr="00600DCE">
              <w:rPr>
                <w:rFonts w:ascii="Times New Roman" w:hAnsi="Times New Roman"/>
                <w:sz w:val="18"/>
                <w:szCs w:val="18"/>
              </w:rPr>
              <w:t xml:space="preserve"> которая не позволяет манжете скатываться. Коричневый цвет перчаток не бликует от ламп в операционной, что обеспечивает комфорт для глаз хирурга при длительных операциях. Ширина перчатки – размер 7,0 – от 89 до 91 мм. Толщина по пальцу от 0,34 до 0,37, толщина ладони от 0,30-0,34, толщина </w:t>
            </w:r>
            <w:proofErr w:type="gramStart"/>
            <w:r w:rsidRPr="00600DCE">
              <w:rPr>
                <w:rFonts w:ascii="Times New Roman" w:hAnsi="Times New Roman"/>
                <w:sz w:val="18"/>
                <w:szCs w:val="18"/>
              </w:rPr>
              <w:t>манжеты  от</w:t>
            </w:r>
            <w:proofErr w:type="gramEnd"/>
            <w:r w:rsidRPr="00600DCE">
              <w:rPr>
                <w:rFonts w:ascii="Times New Roman" w:hAnsi="Times New Roman"/>
                <w:sz w:val="18"/>
                <w:szCs w:val="18"/>
              </w:rPr>
              <w:t xml:space="preserve"> 0,28 до 0,31. Длина перчатки от 307 мм до 315 мм.  Сила при разрыве до старения 27,9 Н (Ньютон), после старения 26,4 Н (Ньютон). Соответствие показателей (длина, ширина, толщина) должна быть подтверждена соответствующими сертификатами Завода изготовителя.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6ECC7C14" w14:textId="031B83E1" w:rsidR="00600DCE" w:rsidRPr="00600DCE" w:rsidRDefault="00481ACF" w:rsidP="00600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5F5C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14:paraId="35C104E0" w14:textId="6F35FB34" w:rsidR="00600DCE" w:rsidRPr="00600DCE" w:rsidRDefault="0083656E" w:rsidP="00600D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14:paraId="48E4D7B9" w14:textId="1472D5B4" w:rsidR="00600DCE" w:rsidRPr="002A4C03" w:rsidRDefault="002A4C03" w:rsidP="00600D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E349F97" w14:textId="324C996F" w:rsidR="00600DCE" w:rsidRPr="002A4C03" w:rsidRDefault="002A4C03" w:rsidP="00600DC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79 800</w:t>
            </w:r>
          </w:p>
        </w:tc>
      </w:tr>
      <w:tr w:rsidR="00481ACF" w:rsidRPr="00EF6FE6" w14:paraId="55365269" w14:textId="77777777" w:rsidTr="00481ACF">
        <w:trPr>
          <w:gridAfter w:val="1"/>
          <w:wAfter w:w="14" w:type="dxa"/>
          <w:trHeight w:val="561"/>
        </w:trPr>
        <w:tc>
          <w:tcPr>
            <w:tcW w:w="587" w:type="dxa"/>
            <w:shd w:val="clear" w:color="auto" w:fill="auto"/>
            <w:vAlign w:val="center"/>
            <w:hideMark/>
          </w:tcPr>
          <w:p w14:paraId="4D45D727" w14:textId="58F38F0F" w:rsidR="00600DCE" w:rsidRPr="00EF6FE6" w:rsidRDefault="00066281" w:rsidP="0060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14:paraId="3035AEDC" w14:textId="19EFBEAD" w:rsidR="002A4C03" w:rsidRPr="00600DCE" w:rsidRDefault="002A4C03" w:rsidP="002A4C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0DCE">
              <w:rPr>
                <w:rFonts w:ascii="Times New Roman" w:hAnsi="Times New Roman"/>
                <w:sz w:val="18"/>
                <w:szCs w:val="18"/>
              </w:rPr>
              <w:t>Перчатки ортопедические</w:t>
            </w:r>
            <w:r w:rsidRPr="00600DC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,5 </w:t>
            </w:r>
          </w:p>
          <w:p w14:paraId="0B5BBFE6" w14:textId="401D1CF6" w:rsidR="00600DCE" w:rsidRPr="00EF6FE6" w:rsidRDefault="00600DCE" w:rsidP="00600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7" w:type="dxa"/>
            <w:shd w:val="clear" w:color="auto" w:fill="auto"/>
            <w:vAlign w:val="center"/>
          </w:tcPr>
          <w:p w14:paraId="59DD8E07" w14:textId="76ED96D6" w:rsidR="00600DCE" w:rsidRPr="00EF6FE6" w:rsidRDefault="00BF56B9" w:rsidP="00600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Стерильные латексные перчатки для ортопедических операций. Перчатки толще обычных на 20%. </w:t>
            </w:r>
            <w:proofErr w:type="spellStart"/>
            <w:r w:rsidRPr="00600DCE">
              <w:rPr>
                <w:rFonts w:ascii="Times New Roman" w:hAnsi="Times New Roman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pacing w:val="-19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др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ы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proofErr w:type="spellEnd"/>
            <w:r w:rsidRPr="00600DCE">
              <w:rPr>
                <w:rFonts w:ascii="Times New Roman" w:hAnsi="Times New Roman"/>
                <w:sz w:val="18"/>
                <w:szCs w:val="18"/>
              </w:rPr>
              <w:t>, 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-4"/>
                <w:sz w:val="18"/>
                <w:szCs w:val="18"/>
              </w:rPr>
              <w:t>к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7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ро</w:t>
            </w:r>
            <w:r w:rsidRPr="00600DCE">
              <w:rPr>
                <w:rFonts w:ascii="Times New Roman" w:hAnsi="Times New Roman"/>
                <w:spacing w:val="-3"/>
                <w:sz w:val="18"/>
                <w:szCs w:val="18"/>
              </w:rPr>
              <w:t>в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2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ы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, текстура перчатки располагается мелкоячеистым поперечным нанесением, что не позволяет скапливаться микроорганизмам и размножаться на поверхности перчатки, в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яя 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3"/>
                <w:sz w:val="18"/>
                <w:szCs w:val="18"/>
              </w:rPr>
              <w:t>в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2"/>
                <w:sz w:val="18"/>
                <w:szCs w:val="18"/>
              </w:rPr>
              <w:t>х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5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ть обр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б</w:t>
            </w:r>
            <w:r w:rsidRPr="00600DCE"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л</w:t>
            </w:r>
            <w:r w:rsidRPr="00600DCE">
              <w:rPr>
                <w:rFonts w:ascii="Times New Roman" w:hAnsi="Times New Roman"/>
                <w:spacing w:val="4"/>
                <w:sz w:val="18"/>
                <w:szCs w:val="18"/>
              </w:rPr>
              <w:t>и</w:t>
            </w:r>
            <w:r w:rsidRPr="00600DCE">
              <w:rPr>
                <w:rFonts w:ascii="Times New Roman" w:hAnsi="Times New Roman"/>
                <w:spacing w:val="-7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5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м с дезинфицирующим агентом, обладающим цитостатическим </w:t>
            </w:r>
            <w:proofErr w:type="gramStart"/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действием  по</w:t>
            </w:r>
            <w:proofErr w:type="gramEnd"/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отношению бактериологической среде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. Манжета перчаток без валика, снабжена </w:t>
            </w:r>
            <w:proofErr w:type="gramStart"/>
            <w:r w:rsidRPr="00600DCE">
              <w:rPr>
                <w:rFonts w:ascii="Times New Roman" w:hAnsi="Times New Roman"/>
                <w:sz w:val="18"/>
                <w:szCs w:val="18"/>
              </w:rPr>
              <w:t>специальной адгезивной полоской</w:t>
            </w:r>
            <w:proofErr w:type="gramEnd"/>
            <w:r w:rsidRPr="00600DCE">
              <w:rPr>
                <w:rFonts w:ascii="Times New Roman" w:hAnsi="Times New Roman"/>
                <w:sz w:val="18"/>
                <w:szCs w:val="18"/>
              </w:rPr>
              <w:t xml:space="preserve"> которая не позволяет манжете скатываться. Коричневый цвет перчаток не бликует от ламп в операционной, что обеспечивает комфорт для глаз хирурга при длительных операциях. Ширина перчатки – </w:t>
            </w:r>
            <w:r w:rsidR="00600DCE" w:rsidRPr="00600DCE">
              <w:rPr>
                <w:rFonts w:ascii="Times New Roman" w:hAnsi="Times New Roman"/>
                <w:sz w:val="18"/>
                <w:szCs w:val="18"/>
              </w:rPr>
              <w:t>размер 7,5 – от 95до 97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Толщина по пальцу от 0,34 до 0,37, толщина ладони от 0,30-0,34, толщина </w:t>
            </w:r>
            <w:proofErr w:type="gramStart"/>
            <w:r w:rsidRPr="00600DCE">
              <w:rPr>
                <w:rFonts w:ascii="Times New Roman" w:hAnsi="Times New Roman"/>
                <w:sz w:val="18"/>
                <w:szCs w:val="18"/>
              </w:rPr>
              <w:lastRenderedPageBreak/>
              <w:t>манжеты  от</w:t>
            </w:r>
            <w:proofErr w:type="gramEnd"/>
            <w:r w:rsidRPr="00600DCE">
              <w:rPr>
                <w:rFonts w:ascii="Times New Roman" w:hAnsi="Times New Roman"/>
                <w:sz w:val="18"/>
                <w:szCs w:val="18"/>
              </w:rPr>
              <w:t xml:space="preserve"> 0,28 до 0,31. Длина перчатки от 307 мм до 315 мм.  Сила при разрыве до старения 27,9 Н (Ньютон), после старения 26,4 Н (Ньютон). Соответствие показателей (длина, ширина, толщина) должна быть подтверждена соответствующими сертификатами Завода изготовителя.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239E9A95" w14:textId="5DFC3472" w:rsidR="005F5C44" w:rsidRPr="00EF6FE6" w:rsidRDefault="00481ACF" w:rsidP="005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r w:rsidR="005F5C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14:paraId="169CF928" w14:textId="7E17A3CF" w:rsidR="00600DCE" w:rsidRPr="00EF6FE6" w:rsidRDefault="0083656E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14:paraId="1F0F41C2" w14:textId="02627B8E" w:rsidR="00600DCE" w:rsidRPr="00EF6FE6" w:rsidRDefault="002A4C03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75A7B3B" w14:textId="3E2E3762" w:rsidR="00600DCE" w:rsidRPr="002A4C03" w:rsidRDefault="002A4C03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478 800</w:t>
            </w:r>
          </w:p>
        </w:tc>
      </w:tr>
      <w:tr w:rsidR="00481ACF" w:rsidRPr="00EF6FE6" w14:paraId="3DAC4FDA" w14:textId="77777777" w:rsidTr="00481ACF">
        <w:trPr>
          <w:gridAfter w:val="1"/>
          <w:wAfter w:w="14" w:type="dxa"/>
          <w:trHeight w:val="561"/>
        </w:trPr>
        <w:tc>
          <w:tcPr>
            <w:tcW w:w="587" w:type="dxa"/>
            <w:shd w:val="clear" w:color="auto" w:fill="auto"/>
            <w:vAlign w:val="center"/>
            <w:hideMark/>
          </w:tcPr>
          <w:p w14:paraId="20046707" w14:textId="07B07232" w:rsidR="00600DCE" w:rsidRPr="00EF6FE6" w:rsidRDefault="00066281" w:rsidP="0060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14:paraId="1681F6D4" w14:textId="5D6DB1FC" w:rsidR="002A4C03" w:rsidRPr="00600DCE" w:rsidRDefault="002A4C03" w:rsidP="002A4C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0DCE">
              <w:rPr>
                <w:rFonts w:ascii="Times New Roman" w:hAnsi="Times New Roman"/>
                <w:sz w:val="18"/>
                <w:szCs w:val="18"/>
              </w:rPr>
              <w:t>Перчатки ортопедические</w:t>
            </w:r>
            <w:r w:rsidRPr="00600DC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3F14C0F" w14:textId="1CC43F01" w:rsidR="00600DCE" w:rsidRPr="00EF6FE6" w:rsidRDefault="00600DCE" w:rsidP="00600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7" w:type="dxa"/>
            <w:shd w:val="clear" w:color="auto" w:fill="auto"/>
            <w:vAlign w:val="center"/>
          </w:tcPr>
          <w:p w14:paraId="3AFFD775" w14:textId="02D3703E" w:rsidR="00600DCE" w:rsidRPr="00EF6FE6" w:rsidRDefault="00BF56B9" w:rsidP="00600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Стерильные латексные перчатки для ортопедических операций. Перчатки толще обычных на 20%. </w:t>
            </w:r>
            <w:proofErr w:type="spellStart"/>
            <w:r w:rsidRPr="00600DCE">
              <w:rPr>
                <w:rFonts w:ascii="Times New Roman" w:hAnsi="Times New Roman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pacing w:val="-19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др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ы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proofErr w:type="spellEnd"/>
            <w:r w:rsidRPr="00600DCE">
              <w:rPr>
                <w:rFonts w:ascii="Times New Roman" w:hAnsi="Times New Roman"/>
                <w:sz w:val="18"/>
                <w:szCs w:val="18"/>
              </w:rPr>
              <w:t>, 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-4"/>
                <w:sz w:val="18"/>
                <w:szCs w:val="18"/>
              </w:rPr>
              <w:t>к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7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ро</w:t>
            </w:r>
            <w:r w:rsidRPr="00600DCE">
              <w:rPr>
                <w:rFonts w:ascii="Times New Roman" w:hAnsi="Times New Roman"/>
                <w:spacing w:val="-3"/>
                <w:sz w:val="18"/>
                <w:szCs w:val="18"/>
              </w:rPr>
              <w:t>в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2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ы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, текстура перчатки располагается мелкоячеистым поперечным нанесением, что не позволяет скапливаться микроорганизмам и размножаться на поверхности перчатки, в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яя 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3"/>
                <w:sz w:val="18"/>
                <w:szCs w:val="18"/>
              </w:rPr>
              <w:t>в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2"/>
                <w:sz w:val="18"/>
                <w:szCs w:val="18"/>
              </w:rPr>
              <w:t>х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5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ть обр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б</w:t>
            </w:r>
            <w:r w:rsidRPr="00600DCE"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л</w:t>
            </w:r>
            <w:r w:rsidRPr="00600DCE">
              <w:rPr>
                <w:rFonts w:ascii="Times New Roman" w:hAnsi="Times New Roman"/>
                <w:spacing w:val="4"/>
                <w:sz w:val="18"/>
                <w:szCs w:val="18"/>
              </w:rPr>
              <w:t>и</w:t>
            </w:r>
            <w:r w:rsidRPr="00600DCE">
              <w:rPr>
                <w:rFonts w:ascii="Times New Roman" w:hAnsi="Times New Roman"/>
                <w:spacing w:val="-7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5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м с дезинфицирующим агентом, обладающим цитостатическим </w:t>
            </w:r>
            <w:proofErr w:type="gramStart"/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действием  по</w:t>
            </w:r>
            <w:proofErr w:type="gramEnd"/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отношению бактериологической среде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. Манжета перчаток без валика, снабжена </w:t>
            </w:r>
            <w:proofErr w:type="gramStart"/>
            <w:r w:rsidRPr="00600DCE">
              <w:rPr>
                <w:rFonts w:ascii="Times New Roman" w:hAnsi="Times New Roman"/>
                <w:sz w:val="18"/>
                <w:szCs w:val="18"/>
              </w:rPr>
              <w:t>специальной адгезивной полоской</w:t>
            </w:r>
            <w:proofErr w:type="gramEnd"/>
            <w:r w:rsidRPr="00600DCE">
              <w:rPr>
                <w:rFonts w:ascii="Times New Roman" w:hAnsi="Times New Roman"/>
                <w:sz w:val="18"/>
                <w:szCs w:val="18"/>
              </w:rPr>
              <w:t xml:space="preserve"> которая не позволяет манжете скатываться. Коричневый цвет перчаток не бликует от ламп в операционной, что обеспечивает комфорт для глаз хирурга при длительных операциях. Ширина перчатки – </w:t>
            </w:r>
            <w:r w:rsidR="00600DCE" w:rsidRPr="00600DCE">
              <w:rPr>
                <w:rFonts w:ascii="Times New Roman" w:hAnsi="Times New Roman"/>
                <w:sz w:val="18"/>
                <w:szCs w:val="18"/>
              </w:rPr>
              <w:t>размер 8,0 – от 102-104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Толщина по пальцу от 0,34 до 0,37, толщина ладони от 0,30-0,34, толщина </w:t>
            </w:r>
            <w:proofErr w:type="gramStart"/>
            <w:r w:rsidRPr="00600DCE">
              <w:rPr>
                <w:rFonts w:ascii="Times New Roman" w:hAnsi="Times New Roman"/>
                <w:sz w:val="18"/>
                <w:szCs w:val="18"/>
              </w:rPr>
              <w:t>манжеты  от</w:t>
            </w:r>
            <w:proofErr w:type="gramEnd"/>
            <w:r w:rsidRPr="00600DCE">
              <w:rPr>
                <w:rFonts w:ascii="Times New Roman" w:hAnsi="Times New Roman"/>
                <w:sz w:val="18"/>
                <w:szCs w:val="18"/>
              </w:rPr>
              <w:t xml:space="preserve"> 0,28 до 0,31. Длина перчатки от 307 мм до 315 мм.  Сила при разрыве до старения 27,9 Н (Ньютон), после старения 26,4 Н (Ньютон). Соответствие показателей (длина, ширина, толщина) должна быть подтверждена соответствующими сертификатами Завода изготовителя.</w:t>
            </w:r>
            <w:r w:rsidR="00600DCE" w:rsidRPr="00600D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03F96E96" w14:textId="2FAE183A" w:rsidR="00600DCE" w:rsidRPr="00EF6FE6" w:rsidRDefault="00481ACF" w:rsidP="0060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5F5C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14:paraId="1314241F" w14:textId="6AF4F742" w:rsidR="00600DCE" w:rsidRPr="00EF6FE6" w:rsidRDefault="0083656E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14:paraId="06BA7283" w14:textId="172AAE43" w:rsidR="00600DCE" w:rsidRPr="00EF6FE6" w:rsidRDefault="002A4C03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9C7B660" w14:textId="55FDB268" w:rsidR="00600DCE" w:rsidRPr="002A4C03" w:rsidRDefault="002A4C03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478 800</w:t>
            </w:r>
          </w:p>
        </w:tc>
      </w:tr>
      <w:tr w:rsidR="00481ACF" w:rsidRPr="00EF6FE6" w14:paraId="78417AB7" w14:textId="77777777" w:rsidTr="00481ACF">
        <w:trPr>
          <w:gridAfter w:val="1"/>
          <w:wAfter w:w="14" w:type="dxa"/>
          <w:trHeight w:val="300"/>
        </w:trPr>
        <w:tc>
          <w:tcPr>
            <w:tcW w:w="587" w:type="dxa"/>
            <w:shd w:val="clear" w:color="auto" w:fill="auto"/>
            <w:vAlign w:val="center"/>
            <w:hideMark/>
          </w:tcPr>
          <w:p w14:paraId="168022E8" w14:textId="4AEDC5D7" w:rsidR="00600DCE" w:rsidRPr="00EF6FE6" w:rsidRDefault="00066281" w:rsidP="0060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14:paraId="12E6F2BE" w14:textId="681AACCB" w:rsidR="002A4C03" w:rsidRPr="00600DCE" w:rsidRDefault="002A4C03" w:rsidP="002A4C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0DCE">
              <w:rPr>
                <w:rFonts w:ascii="Times New Roman" w:hAnsi="Times New Roman"/>
                <w:sz w:val="18"/>
                <w:szCs w:val="18"/>
              </w:rPr>
              <w:t>Перчатки ортопедические</w:t>
            </w:r>
            <w:r w:rsidRPr="00600DC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,5 </w:t>
            </w:r>
          </w:p>
          <w:p w14:paraId="4CC7E769" w14:textId="37E171B0" w:rsidR="00600DCE" w:rsidRPr="00EF6FE6" w:rsidRDefault="00600DCE" w:rsidP="00600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7" w:type="dxa"/>
            <w:shd w:val="clear" w:color="auto" w:fill="auto"/>
            <w:vAlign w:val="center"/>
          </w:tcPr>
          <w:p w14:paraId="2C058BC6" w14:textId="3095B2F7" w:rsidR="00600DCE" w:rsidRPr="00EF6FE6" w:rsidRDefault="00BF56B9" w:rsidP="00600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Стерильные латексные перчатки для ортопедических операций. Перчатки толще обычных на 20%. </w:t>
            </w:r>
            <w:proofErr w:type="spellStart"/>
            <w:r w:rsidRPr="00600DCE">
              <w:rPr>
                <w:rFonts w:ascii="Times New Roman" w:hAnsi="Times New Roman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pacing w:val="-19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др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ы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proofErr w:type="spellEnd"/>
            <w:r w:rsidRPr="00600DCE">
              <w:rPr>
                <w:rFonts w:ascii="Times New Roman" w:hAnsi="Times New Roman"/>
                <w:sz w:val="18"/>
                <w:szCs w:val="18"/>
              </w:rPr>
              <w:t>, 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-4"/>
                <w:sz w:val="18"/>
                <w:szCs w:val="18"/>
              </w:rPr>
              <w:t>к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7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ро</w:t>
            </w:r>
            <w:r w:rsidRPr="00600DCE">
              <w:rPr>
                <w:rFonts w:ascii="Times New Roman" w:hAnsi="Times New Roman"/>
                <w:spacing w:val="-3"/>
                <w:sz w:val="18"/>
                <w:szCs w:val="18"/>
              </w:rPr>
              <w:t>в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2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ы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, текстура перчатки располагается мелкоячеистым поперечным нанесением, что не позволяет скапливаться микроорганизмам и размножаться на поверхности перчатки, в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яя 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3"/>
                <w:sz w:val="18"/>
                <w:szCs w:val="18"/>
              </w:rPr>
              <w:t>в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2"/>
                <w:sz w:val="18"/>
                <w:szCs w:val="18"/>
              </w:rPr>
              <w:t>х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5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ть обр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б</w:t>
            </w:r>
            <w:r w:rsidRPr="00600DCE"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00DCE"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л</w:t>
            </w:r>
            <w:r w:rsidRPr="00600DCE">
              <w:rPr>
                <w:rFonts w:ascii="Times New Roman" w:hAnsi="Times New Roman"/>
                <w:spacing w:val="4"/>
                <w:sz w:val="18"/>
                <w:szCs w:val="18"/>
              </w:rPr>
              <w:t>и</w:t>
            </w:r>
            <w:r w:rsidRPr="00600DCE">
              <w:rPr>
                <w:rFonts w:ascii="Times New Roman" w:hAnsi="Times New Roman"/>
                <w:spacing w:val="-7"/>
                <w:sz w:val="18"/>
                <w:szCs w:val="18"/>
              </w:rPr>
              <w:t>у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>р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00DCE">
              <w:rPr>
                <w:rFonts w:ascii="Times New Roman" w:hAnsi="Times New Roman"/>
                <w:spacing w:val="3"/>
                <w:sz w:val="18"/>
                <w:szCs w:val="18"/>
              </w:rPr>
              <w:t>т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00DCE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00DCE">
              <w:rPr>
                <w:rFonts w:ascii="Times New Roman" w:hAnsi="Times New Roman"/>
                <w:spacing w:val="-5"/>
                <w:sz w:val="18"/>
                <w:szCs w:val="18"/>
              </w:rPr>
              <w:t>о</w:t>
            </w:r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м с дезинфицирующим агентом, обладающим цитостатическим </w:t>
            </w:r>
            <w:proofErr w:type="gramStart"/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>действием  по</w:t>
            </w:r>
            <w:proofErr w:type="gramEnd"/>
            <w:r w:rsidRPr="00600DC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отношению бактериологической среде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. Манжета перчаток без валика, снабжена </w:t>
            </w:r>
            <w:proofErr w:type="gramStart"/>
            <w:r w:rsidRPr="00600DCE">
              <w:rPr>
                <w:rFonts w:ascii="Times New Roman" w:hAnsi="Times New Roman"/>
                <w:sz w:val="18"/>
                <w:szCs w:val="18"/>
              </w:rPr>
              <w:t>специальной адгезивной полоской</w:t>
            </w:r>
            <w:proofErr w:type="gramEnd"/>
            <w:r w:rsidRPr="00600DCE">
              <w:rPr>
                <w:rFonts w:ascii="Times New Roman" w:hAnsi="Times New Roman"/>
                <w:sz w:val="18"/>
                <w:szCs w:val="18"/>
              </w:rPr>
              <w:t xml:space="preserve"> которая не позволяет манжете скатываться. Коричневый цвет перчаток не бликует от ламп в операционной, что обеспечивает комфорт для глаз хирурга при длительных операциях. Ширина перчатки – размер 8,5 от 108 до 110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00DCE">
              <w:rPr>
                <w:rFonts w:ascii="Times New Roman" w:hAnsi="Times New Roman"/>
                <w:sz w:val="18"/>
                <w:szCs w:val="18"/>
              </w:rPr>
              <w:t xml:space="preserve">Толщина по пальцу от 0,34 до 0,37, толщина ладони от 0,30-0,34, толщина </w:t>
            </w:r>
            <w:proofErr w:type="gramStart"/>
            <w:r w:rsidRPr="00600DCE">
              <w:rPr>
                <w:rFonts w:ascii="Times New Roman" w:hAnsi="Times New Roman"/>
                <w:sz w:val="18"/>
                <w:szCs w:val="18"/>
              </w:rPr>
              <w:t>манжеты  от</w:t>
            </w:r>
            <w:proofErr w:type="gramEnd"/>
            <w:r w:rsidRPr="00600DCE">
              <w:rPr>
                <w:rFonts w:ascii="Times New Roman" w:hAnsi="Times New Roman"/>
                <w:sz w:val="18"/>
                <w:szCs w:val="18"/>
              </w:rPr>
              <w:t xml:space="preserve"> 0,28 до 0,31. Длина перчатки от 307 мм до 315 мм.  Сила при разрыве до старения 27,9 Н (Ньютон), после старения 26,4 Н (Ньютон). Соответствие показателей (длина, ширина, толщина) должна быть подтверждена соответствующими сертификатами Завода изготовителя.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6BD00298" w14:textId="019A70D5" w:rsidR="00600DCE" w:rsidRPr="00EF6FE6" w:rsidRDefault="00481ACF" w:rsidP="0060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5F5C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14:paraId="26006EFE" w14:textId="5813A556" w:rsidR="00600DCE" w:rsidRPr="002A4C03" w:rsidRDefault="0083656E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14:paraId="79AEBDCB" w14:textId="5B6BF23E" w:rsidR="00600DCE" w:rsidRPr="00EF6FE6" w:rsidRDefault="002A4C03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FB40570" w14:textId="43449961" w:rsidR="00600DCE" w:rsidRPr="002A4C03" w:rsidRDefault="002A4C03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159 600</w:t>
            </w:r>
          </w:p>
        </w:tc>
      </w:tr>
      <w:tr w:rsidR="00481ACF" w:rsidRPr="00EF6FE6" w14:paraId="3F9E6EED" w14:textId="77777777" w:rsidTr="00481ACF">
        <w:trPr>
          <w:gridAfter w:val="1"/>
          <w:wAfter w:w="14" w:type="dxa"/>
          <w:trHeight w:val="300"/>
        </w:trPr>
        <w:tc>
          <w:tcPr>
            <w:tcW w:w="587" w:type="dxa"/>
            <w:shd w:val="clear" w:color="auto" w:fill="auto"/>
            <w:vAlign w:val="center"/>
          </w:tcPr>
          <w:p w14:paraId="2824AC2A" w14:textId="3C1257C2" w:rsidR="00481ACF" w:rsidRDefault="00481ACF" w:rsidP="0060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14:paraId="21ED8F44" w14:textId="2C8F3671" w:rsidR="00481ACF" w:rsidRPr="00600DCE" w:rsidRDefault="00481ACF" w:rsidP="002A4C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Вата 100гр. медицинская нестерильная</w:t>
            </w:r>
          </w:p>
        </w:tc>
        <w:tc>
          <w:tcPr>
            <w:tcW w:w="7807" w:type="dxa"/>
            <w:shd w:val="clear" w:color="auto" w:fill="auto"/>
            <w:vAlign w:val="center"/>
          </w:tcPr>
          <w:p w14:paraId="319DEC89" w14:textId="6A47827E" w:rsidR="00481ACF" w:rsidRPr="00600DCE" w:rsidRDefault="00481ACF" w:rsidP="006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Вата 100гр.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медицинская нестерильная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12880C87" w14:textId="2583797E" w:rsidR="00481ACF" w:rsidRDefault="00481ACF" w:rsidP="00600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179" w:type="dxa"/>
            <w:shd w:val="clear" w:color="000000" w:fill="FFFFFF"/>
            <w:vAlign w:val="center"/>
          </w:tcPr>
          <w:p w14:paraId="085558D5" w14:textId="74D11900" w:rsidR="00481ACF" w:rsidRDefault="00481ACF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14:paraId="4D3DA949" w14:textId="339930D1" w:rsidR="00481ACF" w:rsidRPr="00481ACF" w:rsidRDefault="00481ACF" w:rsidP="00600D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194416A" w14:textId="15735F52" w:rsidR="00481ACF" w:rsidRPr="00481ACF" w:rsidRDefault="00481ACF" w:rsidP="00600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</w:tr>
      <w:tr w:rsidR="00481ACF" w:rsidRPr="00EF6FE6" w14:paraId="61C391A9" w14:textId="77777777" w:rsidTr="00800046">
        <w:trPr>
          <w:trHeight w:val="321"/>
        </w:trPr>
        <w:tc>
          <w:tcPr>
            <w:tcW w:w="15607" w:type="dxa"/>
            <w:gridSpan w:val="8"/>
            <w:shd w:val="clear" w:color="auto" w:fill="auto"/>
            <w:vAlign w:val="center"/>
            <w:hideMark/>
          </w:tcPr>
          <w:p w14:paraId="672A6DCF" w14:textId="56B21722" w:rsidR="00481ACF" w:rsidRPr="00066281" w:rsidRDefault="00481ACF" w:rsidP="00481ACF">
            <w:pPr>
              <w:pStyle w:val="ab"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2239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                                    </w:t>
            </w:r>
            <w:r w:rsidRPr="00481A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ru-RU"/>
              </w:rPr>
              <w:t>5 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ru-RU"/>
              </w:rPr>
              <w:t>608</w:t>
            </w:r>
            <w:r w:rsidR="00B2239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ru-RU"/>
              </w:rPr>
              <w:t> 868,40</w:t>
            </w:r>
          </w:p>
        </w:tc>
      </w:tr>
    </w:tbl>
    <w:p w14:paraId="5AB46258" w14:textId="77777777" w:rsidR="00E239F8" w:rsidRDefault="00E239F8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904B177" w14:textId="181E735E" w:rsidR="00FE54A3" w:rsidRPr="008D4B4D" w:rsidRDefault="00FA3563" w:rsidP="00066281">
      <w:pPr>
        <w:pStyle w:val="ab"/>
        <w:numPr>
          <w:ilvl w:val="0"/>
          <w:numId w:val="4"/>
        </w:numPr>
        <w:tabs>
          <w:tab w:val="center" w:pos="56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61D14E97" w14:textId="21F01CD0" w:rsidR="00066281" w:rsidRDefault="00FA3563" w:rsidP="00066281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pacing w:val="2"/>
          <w:sz w:val="24"/>
          <w:szCs w:val="24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</w:t>
      </w:r>
      <w:r w:rsidR="00FC3E4E">
        <w:rPr>
          <w:rFonts w:ascii="Times New Roman" w:hAnsi="Times New Roman"/>
          <w:spacing w:val="2"/>
          <w:sz w:val="24"/>
          <w:szCs w:val="24"/>
        </w:rPr>
        <w:t>п</w:t>
      </w:r>
      <w:r w:rsidR="00066281">
        <w:rPr>
          <w:rFonts w:ascii="Times New Roman" w:hAnsi="Times New Roman"/>
          <w:spacing w:val="2"/>
          <w:sz w:val="24"/>
          <w:szCs w:val="24"/>
        </w:rPr>
        <w:t>я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>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</w:t>
      </w:r>
      <w:proofErr w:type="spellStart"/>
      <w:r w:rsidR="00CA2775">
        <w:rPr>
          <w:rFonts w:ascii="Times New Roman" w:hAnsi="Times New Roman"/>
          <w:sz w:val="24"/>
          <w:szCs w:val="24"/>
        </w:rPr>
        <w:t>Турксибский</w:t>
      </w:r>
      <w:proofErr w:type="spellEnd"/>
      <w:r w:rsidR="00CA2775">
        <w:rPr>
          <w:rFonts w:ascii="Times New Roman" w:hAnsi="Times New Roman"/>
          <w:sz w:val="24"/>
          <w:szCs w:val="24"/>
        </w:rPr>
        <w:t xml:space="preserve"> район,</w:t>
      </w:r>
      <w:r w:rsidR="00CA2775">
        <w:rPr>
          <w:rFonts w:ascii="Times New Roman" w:hAnsi="Times New Roman"/>
          <w:sz w:val="24"/>
          <w:szCs w:val="24"/>
        </w:rPr>
        <w:t xml:space="preserve"> 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улица Папанина</w:t>
      </w:r>
      <w:r w:rsidR="00066281">
        <w:rPr>
          <w:rFonts w:ascii="Times New Roman" w:hAnsi="Times New Roman"/>
          <w:spacing w:val="2"/>
          <w:sz w:val="24"/>
          <w:szCs w:val="24"/>
        </w:rPr>
        <w:t>,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</w:p>
    <w:p w14:paraId="78B0A47D" w14:textId="659169CF" w:rsidR="00FE54A3" w:rsidRDefault="00FE54A3" w:rsidP="00066281">
      <w:pPr>
        <w:tabs>
          <w:tab w:val="center" w:pos="567"/>
        </w:tabs>
        <w:spacing w:after="0" w:line="240" w:lineRule="auto"/>
        <w:ind w:left="567"/>
        <w:jc w:val="both"/>
        <w:rPr>
          <w:rStyle w:val="s0"/>
          <w:b/>
          <w:sz w:val="24"/>
          <w:szCs w:val="24"/>
          <w:u w:val="single"/>
        </w:rPr>
      </w:pPr>
      <w:r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16951ABF" w14:textId="77777777" w:rsidR="00066281" w:rsidRPr="008D4B4D" w:rsidRDefault="00066281" w:rsidP="00066281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BA359A8" w14:textId="49C87080" w:rsidR="00FE54A3" w:rsidRPr="00CA2775" w:rsidRDefault="00066281" w:rsidP="00CA2775">
      <w:pPr>
        <w:pStyle w:val="a8"/>
        <w:numPr>
          <w:ilvl w:val="0"/>
          <w:numId w:val="3"/>
        </w:numPr>
        <w:tabs>
          <w:tab w:val="center" w:pos="426"/>
        </w:tabs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М</w:t>
      </w:r>
      <w:r w:rsidR="00FE54A3" w:rsidRPr="008D4B4D">
        <w:rPr>
          <w:spacing w:val="2"/>
          <w:lang w:val="kk-KZ"/>
        </w:rPr>
        <w:t xml:space="preserve">есто </w:t>
      </w:r>
      <w:r w:rsidR="00FE54A3" w:rsidRPr="00CA2775">
        <w:rPr>
          <w:spacing w:val="2"/>
          <w:lang w:val="kk-KZ"/>
        </w:rPr>
        <w:t>представления (приема) документов и окончательный срок подачи ценовых предложений</w:t>
      </w:r>
      <w:bookmarkStart w:id="2" w:name="z199"/>
      <w:bookmarkEnd w:id="2"/>
      <w:r w:rsidR="002158A0" w:rsidRPr="00CA2775">
        <w:rPr>
          <w:spacing w:val="2"/>
          <w:lang w:val="kk-KZ"/>
        </w:rPr>
        <w:t>:</w:t>
      </w:r>
    </w:p>
    <w:p w14:paraId="34B33A74" w14:textId="1014F993" w:rsidR="00FE54A3" w:rsidRPr="00CA2775" w:rsidRDefault="00AB06A3" w:rsidP="00CA2775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2775">
        <w:rPr>
          <w:rFonts w:ascii="Times New Roman" w:hAnsi="Times New Roman"/>
          <w:b/>
          <w:sz w:val="24"/>
          <w:szCs w:val="24"/>
          <w:lang w:val="kk-KZ"/>
        </w:rPr>
        <w:t>КГП</w:t>
      </w:r>
      <w:r w:rsidRPr="00CA2775">
        <w:rPr>
          <w:rFonts w:ascii="Times New Roman" w:hAnsi="Times New Roman"/>
          <w:b/>
          <w:sz w:val="24"/>
          <w:szCs w:val="24"/>
        </w:rPr>
        <w:t xml:space="preserve"> на ПХВ «Городская клиническая больница №4» УОЗ города Алматы</w:t>
      </w:r>
      <w:r w:rsidR="00FE54A3" w:rsidRPr="00CA2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2775" w:rsidRPr="00CA2775">
        <w:rPr>
          <w:rFonts w:ascii="Times New Roman" w:hAnsi="Times New Roman"/>
          <w:sz w:val="24"/>
          <w:szCs w:val="24"/>
        </w:rPr>
        <w:t>Турксибский</w:t>
      </w:r>
      <w:proofErr w:type="spellEnd"/>
      <w:r w:rsidR="00CA2775" w:rsidRPr="00CA2775">
        <w:rPr>
          <w:rFonts w:ascii="Times New Roman" w:hAnsi="Times New Roman"/>
          <w:sz w:val="24"/>
          <w:szCs w:val="24"/>
        </w:rPr>
        <w:t xml:space="preserve"> район,</w:t>
      </w:r>
      <w:r w:rsidR="00CA2775" w:rsidRPr="00CA2775">
        <w:rPr>
          <w:rFonts w:ascii="Times New Roman" w:hAnsi="Times New Roman"/>
          <w:sz w:val="24"/>
          <w:szCs w:val="24"/>
        </w:rPr>
        <w:t xml:space="preserve"> </w:t>
      </w:r>
      <w:r w:rsidR="00FE54A3" w:rsidRPr="00CA2775">
        <w:rPr>
          <w:rFonts w:ascii="Times New Roman" w:hAnsi="Times New Roman"/>
          <w:sz w:val="24"/>
          <w:szCs w:val="24"/>
        </w:rPr>
        <w:t>ул</w:t>
      </w:r>
      <w:r w:rsidR="00C064E3" w:rsidRPr="00CA2775">
        <w:rPr>
          <w:rFonts w:ascii="Times New Roman" w:hAnsi="Times New Roman"/>
          <w:sz w:val="24"/>
          <w:szCs w:val="24"/>
        </w:rPr>
        <w:t>ица Папанина</w:t>
      </w:r>
      <w:r w:rsidR="00066281" w:rsidRPr="00CA2775">
        <w:rPr>
          <w:rFonts w:ascii="Times New Roman" w:hAnsi="Times New Roman"/>
          <w:sz w:val="24"/>
          <w:szCs w:val="24"/>
        </w:rPr>
        <w:t>,</w:t>
      </w:r>
      <w:r w:rsidR="00C064E3" w:rsidRPr="00CA2775">
        <w:rPr>
          <w:rFonts w:ascii="Times New Roman" w:hAnsi="Times New Roman"/>
          <w:sz w:val="24"/>
          <w:szCs w:val="24"/>
        </w:rPr>
        <w:t xml:space="preserve"> 220</w:t>
      </w:r>
      <w:r w:rsidR="00FE54A3" w:rsidRPr="00CA2775">
        <w:rPr>
          <w:rFonts w:ascii="Times New Roman" w:hAnsi="Times New Roman"/>
          <w:sz w:val="24"/>
          <w:szCs w:val="24"/>
        </w:rPr>
        <w:t xml:space="preserve">, </w:t>
      </w:r>
      <w:r w:rsidR="00C064E3" w:rsidRPr="00CA2775">
        <w:rPr>
          <w:rFonts w:ascii="Times New Roman" w:hAnsi="Times New Roman"/>
          <w:sz w:val="24"/>
          <w:szCs w:val="24"/>
        </w:rPr>
        <w:t>четвертый</w:t>
      </w:r>
      <w:r w:rsidR="00FE54A3" w:rsidRPr="00CA2775">
        <w:rPr>
          <w:rFonts w:ascii="Times New Roman" w:hAnsi="Times New Roman"/>
          <w:sz w:val="24"/>
          <w:szCs w:val="24"/>
        </w:rPr>
        <w:t xml:space="preserve"> этаж, отдел государственных закупок, окончательный срок представления</w:t>
      </w:r>
      <w:r w:rsidR="007C0D57" w:rsidRPr="00CA2775">
        <w:rPr>
          <w:rFonts w:ascii="Times New Roman" w:hAnsi="Times New Roman"/>
          <w:sz w:val="24"/>
          <w:szCs w:val="24"/>
        </w:rPr>
        <w:t xml:space="preserve"> подачи ценовых предложений до </w:t>
      </w:r>
      <w:r w:rsidR="004A657D" w:rsidRPr="00CA2775">
        <w:rPr>
          <w:rFonts w:ascii="Times New Roman" w:hAnsi="Times New Roman"/>
          <w:sz w:val="24"/>
          <w:szCs w:val="24"/>
        </w:rPr>
        <w:t>12</w:t>
      </w:r>
      <w:r w:rsidR="00180AB6" w:rsidRPr="00CA2775">
        <w:rPr>
          <w:rFonts w:ascii="Times New Roman" w:hAnsi="Times New Roman"/>
          <w:sz w:val="24"/>
          <w:szCs w:val="24"/>
        </w:rPr>
        <w:t>:</w:t>
      </w:r>
      <w:r w:rsidR="004A657D" w:rsidRPr="00CA2775">
        <w:rPr>
          <w:rFonts w:ascii="Times New Roman" w:hAnsi="Times New Roman"/>
          <w:sz w:val="24"/>
          <w:szCs w:val="24"/>
        </w:rPr>
        <w:t>00</w:t>
      </w:r>
      <w:r w:rsidR="00FE54A3" w:rsidRPr="00CA2775">
        <w:rPr>
          <w:rFonts w:ascii="Times New Roman" w:hAnsi="Times New Roman"/>
          <w:sz w:val="24"/>
          <w:szCs w:val="24"/>
        </w:rPr>
        <w:t xml:space="preserve"> </w:t>
      </w:r>
      <w:r w:rsidR="002158A0" w:rsidRPr="00CA2775">
        <w:rPr>
          <w:rFonts w:ascii="Times New Roman" w:hAnsi="Times New Roman"/>
          <w:sz w:val="24"/>
          <w:szCs w:val="24"/>
        </w:rPr>
        <w:t xml:space="preserve">часов </w:t>
      </w:r>
      <w:r w:rsidR="001E333F" w:rsidRPr="00CA2775">
        <w:rPr>
          <w:rFonts w:ascii="Times New Roman" w:hAnsi="Times New Roman"/>
          <w:sz w:val="24"/>
          <w:szCs w:val="24"/>
        </w:rPr>
        <w:t>«</w:t>
      </w:r>
      <w:r w:rsidR="002576CF" w:rsidRPr="00CA2775">
        <w:rPr>
          <w:rFonts w:ascii="Times New Roman" w:hAnsi="Times New Roman"/>
          <w:sz w:val="24"/>
          <w:szCs w:val="24"/>
        </w:rPr>
        <w:t>2</w:t>
      </w:r>
      <w:r w:rsidR="00CA2775" w:rsidRPr="00CA2775">
        <w:rPr>
          <w:rFonts w:ascii="Times New Roman" w:hAnsi="Times New Roman"/>
          <w:sz w:val="24"/>
          <w:szCs w:val="24"/>
        </w:rPr>
        <w:t>0</w:t>
      </w:r>
      <w:r w:rsidR="001E333F" w:rsidRPr="00CA277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CA2775" w:rsidRPr="00CA2775">
        <w:rPr>
          <w:rFonts w:ascii="Times New Roman" w:hAnsi="Times New Roman"/>
          <w:sz w:val="24"/>
          <w:szCs w:val="24"/>
        </w:rPr>
        <w:t>октябр</w:t>
      </w:r>
      <w:proofErr w:type="spellEnd"/>
      <w:r w:rsidR="002576CF" w:rsidRPr="00CA2775">
        <w:rPr>
          <w:rFonts w:ascii="Times New Roman" w:hAnsi="Times New Roman"/>
          <w:sz w:val="24"/>
          <w:szCs w:val="24"/>
          <w:lang w:val="kk-KZ"/>
        </w:rPr>
        <w:t>я</w:t>
      </w:r>
      <w:r w:rsidR="001E333F" w:rsidRPr="00CA2775">
        <w:rPr>
          <w:rFonts w:ascii="Times New Roman" w:hAnsi="Times New Roman"/>
          <w:sz w:val="24"/>
          <w:szCs w:val="24"/>
        </w:rPr>
        <w:t xml:space="preserve"> </w:t>
      </w:r>
      <w:r w:rsidR="00FE54A3" w:rsidRPr="00CA2775">
        <w:rPr>
          <w:rFonts w:ascii="Times New Roman" w:hAnsi="Times New Roman"/>
          <w:sz w:val="24"/>
          <w:szCs w:val="24"/>
        </w:rPr>
        <w:t>202</w:t>
      </w:r>
      <w:r w:rsidR="005B7017" w:rsidRPr="00CA2775">
        <w:rPr>
          <w:rFonts w:ascii="Times New Roman" w:hAnsi="Times New Roman"/>
          <w:sz w:val="24"/>
          <w:szCs w:val="24"/>
        </w:rPr>
        <w:t>2</w:t>
      </w:r>
      <w:r w:rsidR="00FE54A3" w:rsidRPr="00CA2775">
        <w:rPr>
          <w:rFonts w:ascii="Times New Roman" w:hAnsi="Times New Roman"/>
          <w:sz w:val="24"/>
          <w:szCs w:val="24"/>
        </w:rPr>
        <w:t xml:space="preserve"> года.</w:t>
      </w:r>
    </w:p>
    <w:p w14:paraId="27AE96A7" w14:textId="6C52D875" w:rsidR="00D73518" w:rsidRPr="00CA2775" w:rsidRDefault="006049E8" w:rsidP="00CA2775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 w:rsidRPr="00CA2775">
        <w:rPr>
          <w:rFonts w:ascii="Times New Roman" w:hAnsi="Times New Roman"/>
          <w:sz w:val="24"/>
          <w:szCs w:val="24"/>
        </w:rPr>
        <w:lastRenderedPageBreak/>
        <w:t>3</w:t>
      </w:r>
      <w:r w:rsidR="00FE54A3" w:rsidRPr="00CA2775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2576CF" w:rsidRPr="00CA2775">
        <w:rPr>
          <w:rFonts w:ascii="Times New Roman" w:hAnsi="Times New Roman"/>
          <w:sz w:val="24"/>
          <w:szCs w:val="24"/>
          <w:lang w:val="kk-KZ"/>
        </w:rPr>
        <w:t>12</w:t>
      </w:r>
      <w:r w:rsidR="00180AB6" w:rsidRPr="00CA2775">
        <w:rPr>
          <w:rFonts w:ascii="Times New Roman" w:hAnsi="Times New Roman"/>
          <w:sz w:val="24"/>
          <w:szCs w:val="24"/>
        </w:rPr>
        <w:t>:</w:t>
      </w:r>
      <w:r w:rsidR="002576CF" w:rsidRPr="00CA2775">
        <w:rPr>
          <w:rFonts w:ascii="Times New Roman" w:hAnsi="Times New Roman"/>
          <w:sz w:val="24"/>
          <w:szCs w:val="24"/>
          <w:lang w:val="kk-KZ"/>
        </w:rPr>
        <w:t>30</w:t>
      </w:r>
      <w:r w:rsidR="00180AB6" w:rsidRPr="00CA2775">
        <w:rPr>
          <w:rFonts w:ascii="Times New Roman" w:hAnsi="Times New Roman"/>
          <w:sz w:val="24"/>
          <w:szCs w:val="24"/>
        </w:rPr>
        <w:t xml:space="preserve"> </w:t>
      </w:r>
      <w:r w:rsidR="002158A0" w:rsidRPr="00CA2775">
        <w:rPr>
          <w:rFonts w:ascii="Times New Roman" w:hAnsi="Times New Roman"/>
          <w:sz w:val="24"/>
          <w:szCs w:val="24"/>
        </w:rPr>
        <w:t>часов</w:t>
      </w:r>
      <w:r w:rsidR="00180AB6" w:rsidRPr="00CA2775">
        <w:rPr>
          <w:rFonts w:ascii="Times New Roman" w:hAnsi="Times New Roman"/>
          <w:sz w:val="24"/>
          <w:szCs w:val="24"/>
        </w:rPr>
        <w:t xml:space="preserve"> «</w:t>
      </w:r>
      <w:r w:rsidR="00CA2775" w:rsidRPr="00CA2775">
        <w:rPr>
          <w:rFonts w:ascii="Times New Roman" w:hAnsi="Times New Roman"/>
          <w:sz w:val="24"/>
          <w:szCs w:val="24"/>
          <w:lang w:val="kk-KZ"/>
        </w:rPr>
        <w:t>20</w:t>
      </w:r>
      <w:r w:rsidR="00180AB6" w:rsidRPr="00CA2775">
        <w:rPr>
          <w:rFonts w:ascii="Times New Roman" w:hAnsi="Times New Roman"/>
          <w:sz w:val="24"/>
          <w:szCs w:val="24"/>
        </w:rPr>
        <w:t xml:space="preserve">» </w:t>
      </w:r>
      <w:r w:rsidR="00CA2775" w:rsidRPr="00CA2775">
        <w:rPr>
          <w:rFonts w:ascii="Times New Roman" w:hAnsi="Times New Roman"/>
          <w:sz w:val="24"/>
          <w:szCs w:val="24"/>
        </w:rPr>
        <w:t>октября</w:t>
      </w:r>
      <w:r w:rsidR="00180AB6" w:rsidRPr="00CA2775">
        <w:rPr>
          <w:rFonts w:ascii="Times New Roman" w:hAnsi="Times New Roman"/>
          <w:sz w:val="24"/>
          <w:szCs w:val="24"/>
        </w:rPr>
        <w:t xml:space="preserve"> 2022 года.</w:t>
      </w:r>
      <w:r w:rsidR="00FE54A3" w:rsidRPr="00CA2775">
        <w:rPr>
          <w:rFonts w:ascii="Times New Roman" w:hAnsi="Times New Roman"/>
          <w:sz w:val="24"/>
          <w:szCs w:val="24"/>
        </w:rPr>
        <w:t xml:space="preserve"> </w:t>
      </w:r>
      <w:r w:rsidR="00C064E3" w:rsidRPr="00CA2775">
        <w:rPr>
          <w:rFonts w:ascii="Times New Roman" w:hAnsi="Times New Roman"/>
          <w:sz w:val="24"/>
          <w:szCs w:val="24"/>
        </w:rPr>
        <w:t>КГП</w:t>
      </w:r>
      <w:r w:rsidR="00FE54A3" w:rsidRPr="00CA2775">
        <w:rPr>
          <w:rFonts w:ascii="Times New Roman" w:hAnsi="Times New Roman"/>
          <w:sz w:val="24"/>
          <w:szCs w:val="24"/>
        </w:rPr>
        <w:t xml:space="preserve"> на ПХВ «</w:t>
      </w:r>
      <w:r w:rsidR="00C064E3" w:rsidRPr="00CA2775">
        <w:rPr>
          <w:rFonts w:ascii="Times New Roman" w:hAnsi="Times New Roman"/>
          <w:sz w:val="24"/>
          <w:szCs w:val="24"/>
        </w:rPr>
        <w:t>Городская клиническая больница №4</w:t>
      </w:r>
      <w:r w:rsidR="00FE54A3" w:rsidRPr="00CA2775">
        <w:rPr>
          <w:rFonts w:ascii="Times New Roman" w:hAnsi="Times New Roman"/>
          <w:sz w:val="24"/>
          <w:szCs w:val="24"/>
        </w:rPr>
        <w:t>» У</w:t>
      </w:r>
      <w:r w:rsidR="00C064E3" w:rsidRPr="00CA2775">
        <w:rPr>
          <w:rFonts w:ascii="Times New Roman" w:hAnsi="Times New Roman"/>
          <w:sz w:val="24"/>
          <w:szCs w:val="24"/>
        </w:rPr>
        <w:t>О</w:t>
      </w:r>
      <w:r w:rsidR="00FE54A3" w:rsidRPr="00CA2775">
        <w:rPr>
          <w:rFonts w:ascii="Times New Roman" w:hAnsi="Times New Roman"/>
          <w:sz w:val="24"/>
          <w:szCs w:val="24"/>
        </w:rPr>
        <w:t>З г</w:t>
      </w:r>
      <w:r w:rsidR="00C064E3" w:rsidRPr="00CA2775">
        <w:rPr>
          <w:rFonts w:ascii="Times New Roman" w:hAnsi="Times New Roman"/>
          <w:sz w:val="24"/>
          <w:szCs w:val="24"/>
        </w:rPr>
        <w:t xml:space="preserve">орода </w:t>
      </w:r>
      <w:r w:rsidR="00FE54A3" w:rsidRPr="00CA2775">
        <w:rPr>
          <w:rFonts w:ascii="Times New Roman" w:hAnsi="Times New Roman"/>
          <w:sz w:val="24"/>
          <w:szCs w:val="24"/>
        </w:rPr>
        <w:t xml:space="preserve">Алматы, </w:t>
      </w:r>
      <w:proofErr w:type="spellStart"/>
      <w:r w:rsidR="00CA2775" w:rsidRPr="00CA2775">
        <w:rPr>
          <w:rFonts w:ascii="Times New Roman" w:hAnsi="Times New Roman"/>
          <w:sz w:val="24"/>
          <w:szCs w:val="24"/>
        </w:rPr>
        <w:t>Турксибский</w:t>
      </w:r>
      <w:proofErr w:type="spellEnd"/>
      <w:r w:rsidR="00CA2775" w:rsidRPr="00CA2775">
        <w:rPr>
          <w:rFonts w:ascii="Times New Roman" w:hAnsi="Times New Roman"/>
          <w:sz w:val="24"/>
          <w:szCs w:val="24"/>
        </w:rPr>
        <w:t xml:space="preserve"> район,</w:t>
      </w:r>
      <w:r w:rsidR="00CA2775" w:rsidRPr="00CA2775">
        <w:rPr>
          <w:rFonts w:ascii="Times New Roman" w:hAnsi="Times New Roman"/>
          <w:sz w:val="24"/>
          <w:szCs w:val="24"/>
        </w:rPr>
        <w:t xml:space="preserve"> </w:t>
      </w:r>
      <w:r w:rsidR="00C064E3" w:rsidRPr="00CA2775">
        <w:rPr>
          <w:rFonts w:ascii="Times New Roman" w:hAnsi="Times New Roman"/>
          <w:sz w:val="24"/>
          <w:szCs w:val="24"/>
        </w:rPr>
        <w:t>улица Папанина 220, четвертый этаж, отдел государственных закупок.</w:t>
      </w:r>
    </w:p>
    <w:p w14:paraId="341A7BC5" w14:textId="6FBD24C6" w:rsidR="00F86C8A" w:rsidRPr="00CA2775" w:rsidRDefault="00F86C8A" w:rsidP="00CA2775">
      <w:pPr>
        <w:pStyle w:val="a8"/>
        <w:tabs>
          <w:tab w:val="center" w:pos="567"/>
        </w:tabs>
        <w:spacing w:before="0" w:beforeAutospacing="0" w:after="0" w:afterAutospacing="0"/>
        <w:ind w:left="567"/>
        <w:contextualSpacing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CA2775">
        <w:rPr>
          <w:spacing w:val="2"/>
        </w:rPr>
        <w:t xml:space="preserve">4) </w:t>
      </w:r>
      <w:r w:rsidRPr="00CA2775">
        <w:rPr>
          <w:color w:val="000000"/>
          <w:spacing w:val="2"/>
          <w:shd w:val="clear" w:color="auto" w:fill="FFFFFF"/>
        </w:rPr>
        <w:t xml:space="preserve">Квалификационные требования, предъявляемые </w:t>
      </w:r>
      <w:proofErr w:type="gramStart"/>
      <w:r w:rsidRPr="00CA2775">
        <w:rPr>
          <w:color w:val="000000"/>
          <w:spacing w:val="2"/>
          <w:shd w:val="clear" w:color="auto" w:fill="FFFFFF"/>
        </w:rPr>
        <w:t xml:space="preserve">к </w:t>
      </w:r>
      <w:r w:rsidR="004D6897" w:rsidRPr="00CA2775">
        <w:rPr>
          <w:color w:val="000000"/>
          <w:spacing w:val="2"/>
          <w:shd w:val="clear" w:color="auto" w:fill="FFFFFF"/>
        </w:rPr>
        <w:t>потенциальному поставщику</w:t>
      </w:r>
      <w:proofErr w:type="gramEnd"/>
      <w:r w:rsidR="004D6897" w:rsidRPr="00CA2775">
        <w:rPr>
          <w:color w:val="000000"/>
          <w:spacing w:val="2"/>
          <w:shd w:val="clear" w:color="auto" w:fill="FFFFFF"/>
        </w:rPr>
        <w:t xml:space="preserve"> должны</w:t>
      </w:r>
      <w:r w:rsidRPr="00CA2775">
        <w:rPr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CA2775">
        <w:rPr>
          <w:color w:val="000000"/>
          <w:spacing w:val="2"/>
          <w:shd w:val="clear" w:color="auto" w:fill="FFFFFF"/>
        </w:rPr>
        <w:t>.</w:t>
      </w:r>
    </w:p>
    <w:p w14:paraId="770B05B6" w14:textId="248E5BE7" w:rsidR="00F86C8A" w:rsidRPr="00CA2775" w:rsidRDefault="00F86C8A" w:rsidP="00CA2775">
      <w:pPr>
        <w:pStyle w:val="a8"/>
        <w:tabs>
          <w:tab w:val="center" w:pos="567"/>
        </w:tabs>
        <w:spacing w:before="0" w:beforeAutospacing="0" w:after="0" w:afterAutospacing="0"/>
        <w:ind w:left="567"/>
        <w:contextualSpacing/>
        <w:jc w:val="both"/>
        <w:textAlignment w:val="baseline"/>
        <w:rPr>
          <w:spacing w:val="2"/>
        </w:rPr>
      </w:pPr>
      <w:r w:rsidRPr="00CA2775">
        <w:rPr>
          <w:color w:val="000000"/>
          <w:spacing w:val="2"/>
          <w:shd w:val="clear" w:color="auto" w:fill="FFFFFF"/>
        </w:rPr>
        <w:t>5)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CA2775">
        <w:rPr>
          <w:color w:val="000000"/>
          <w:spacing w:val="2"/>
          <w:shd w:val="clear" w:color="auto" w:fill="FFFFFF"/>
        </w:rPr>
        <w:t>.</w:t>
      </w:r>
      <w:r w:rsidRPr="00CA2775">
        <w:rPr>
          <w:color w:val="000000"/>
          <w:spacing w:val="2"/>
          <w:shd w:val="clear" w:color="auto" w:fill="FFFFFF"/>
        </w:rPr>
        <w:t xml:space="preserve"> </w:t>
      </w:r>
      <w:r w:rsidR="00180AB6" w:rsidRPr="00CA2775">
        <w:rPr>
          <w:color w:val="000000"/>
          <w:spacing w:val="2"/>
          <w:shd w:val="clear" w:color="auto" w:fill="FFFFFF"/>
        </w:rPr>
        <w:t xml:space="preserve"> </w:t>
      </w:r>
    </w:p>
    <w:p w14:paraId="366620E1" w14:textId="77777777" w:rsidR="00066281" w:rsidRPr="00CA2775" w:rsidRDefault="00066281" w:rsidP="00CA2775">
      <w:pPr>
        <w:tabs>
          <w:tab w:val="center" w:pos="567"/>
        </w:tabs>
        <w:spacing w:after="0" w:line="240" w:lineRule="auto"/>
        <w:ind w:left="567"/>
        <w:contextualSpacing/>
        <w:jc w:val="both"/>
        <w:rPr>
          <w:rStyle w:val="s0"/>
          <w:color w:val="auto"/>
          <w:sz w:val="24"/>
          <w:szCs w:val="24"/>
        </w:rPr>
      </w:pPr>
    </w:p>
    <w:p w14:paraId="6717A140" w14:textId="77777777" w:rsidR="00CA2775" w:rsidRPr="00CA2775" w:rsidRDefault="00F86C8A" w:rsidP="00CA2775">
      <w:pPr>
        <w:tabs>
          <w:tab w:val="center" w:pos="567"/>
        </w:tabs>
        <w:spacing w:after="0" w:line="240" w:lineRule="auto"/>
        <w:ind w:left="567"/>
        <w:contextualSpacing/>
        <w:jc w:val="both"/>
        <w:rPr>
          <w:rStyle w:val="s0"/>
          <w:color w:val="auto"/>
          <w:sz w:val="24"/>
          <w:szCs w:val="24"/>
        </w:rPr>
      </w:pPr>
      <w:r w:rsidRPr="00CA2775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CA2775">
        <w:rPr>
          <w:rStyle w:val="s0"/>
          <w:b/>
          <w:color w:val="auto"/>
          <w:sz w:val="24"/>
          <w:szCs w:val="24"/>
        </w:rPr>
        <w:t>запечатанном виде</w:t>
      </w:r>
      <w:r w:rsidRPr="00CA2775">
        <w:rPr>
          <w:rStyle w:val="s0"/>
          <w:color w:val="auto"/>
          <w:sz w:val="24"/>
          <w:szCs w:val="24"/>
        </w:rPr>
        <w:t>.</w:t>
      </w:r>
    </w:p>
    <w:p w14:paraId="10921009" w14:textId="27792762" w:rsidR="00CA2775" w:rsidRPr="00CA2775" w:rsidRDefault="00CA2775" w:rsidP="00CA2775">
      <w:pPr>
        <w:spacing w:line="240" w:lineRule="auto"/>
        <w:ind w:left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2775">
        <w:rPr>
          <w:rFonts w:ascii="Times New Roman" w:hAnsi="Times New Roman"/>
          <w:sz w:val="24"/>
          <w:szCs w:val="24"/>
        </w:rPr>
        <w:t>З</w:t>
      </w:r>
      <w:r w:rsidRPr="00CA2775">
        <w:rPr>
          <w:rFonts w:ascii="Times New Roman" w:hAnsi="Times New Roman"/>
          <w:sz w:val="24"/>
          <w:szCs w:val="24"/>
        </w:rPr>
        <w:t>аявка</w:t>
      </w:r>
      <w:r w:rsidRPr="00CA2775">
        <w:rPr>
          <w:rFonts w:ascii="Times New Roman" w:hAnsi="Times New Roman"/>
          <w:sz w:val="24"/>
          <w:szCs w:val="24"/>
        </w:rPr>
        <w:t xml:space="preserve"> </w:t>
      </w:r>
      <w:r w:rsidRPr="00CA2775">
        <w:rPr>
          <w:rStyle w:val="s0"/>
          <w:color w:val="auto"/>
          <w:sz w:val="24"/>
          <w:szCs w:val="24"/>
        </w:rPr>
        <w:t>потенциальн</w:t>
      </w:r>
      <w:r w:rsidRPr="00CA2775">
        <w:rPr>
          <w:rStyle w:val="s0"/>
          <w:color w:val="auto"/>
          <w:sz w:val="24"/>
          <w:szCs w:val="24"/>
        </w:rPr>
        <w:t>ого</w:t>
      </w:r>
      <w:r w:rsidRPr="00CA2775">
        <w:rPr>
          <w:rStyle w:val="s0"/>
          <w:color w:val="auto"/>
          <w:sz w:val="24"/>
          <w:szCs w:val="24"/>
        </w:rPr>
        <w:t xml:space="preserve"> поставщик</w:t>
      </w:r>
      <w:r w:rsidRPr="00CA2775">
        <w:rPr>
          <w:rStyle w:val="s0"/>
          <w:color w:val="auto"/>
          <w:sz w:val="24"/>
          <w:szCs w:val="24"/>
        </w:rPr>
        <w:t>а</w:t>
      </w:r>
      <w:r w:rsidRPr="00CA2775">
        <w:rPr>
          <w:rFonts w:ascii="Times New Roman" w:hAnsi="Times New Roman"/>
          <w:sz w:val="24"/>
          <w:szCs w:val="24"/>
        </w:rPr>
        <w:t xml:space="preserve">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адресу: </w:t>
      </w:r>
      <w:r w:rsidRPr="00CA2775">
        <w:rPr>
          <w:rFonts w:ascii="Times New Roman" w:hAnsi="Times New Roman"/>
          <w:b/>
          <w:sz w:val="24"/>
          <w:szCs w:val="24"/>
        </w:rPr>
        <w:t xml:space="preserve">г. Алматы, </w:t>
      </w:r>
      <w:proofErr w:type="spellStart"/>
      <w:r w:rsidRPr="00CA2775">
        <w:rPr>
          <w:rFonts w:ascii="Times New Roman" w:hAnsi="Times New Roman"/>
          <w:b/>
          <w:sz w:val="24"/>
          <w:szCs w:val="24"/>
        </w:rPr>
        <w:t>Турксибский</w:t>
      </w:r>
      <w:proofErr w:type="spellEnd"/>
      <w:r w:rsidRPr="00CA2775">
        <w:rPr>
          <w:rFonts w:ascii="Times New Roman" w:hAnsi="Times New Roman"/>
          <w:b/>
          <w:sz w:val="24"/>
          <w:szCs w:val="24"/>
        </w:rPr>
        <w:t xml:space="preserve"> район,</w:t>
      </w:r>
      <w:r w:rsidRPr="00CA2775">
        <w:rPr>
          <w:rFonts w:ascii="Times New Roman" w:hAnsi="Times New Roman"/>
          <w:sz w:val="24"/>
          <w:szCs w:val="24"/>
        </w:rPr>
        <w:t xml:space="preserve"> </w:t>
      </w:r>
      <w:r w:rsidRPr="00CA2775">
        <w:rPr>
          <w:rFonts w:ascii="Times New Roman" w:hAnsi="Times New Roman"/>
          <w:b/>
          <w:sz w:val="24"/>
          <w:szCs w:val="24"/>
        </w:rPr>
        <w:t xml:space="preserve">улица Папанина 220, 4 этаж (Администрация), кабинет отдела государственных закупок и содержать слова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«</w:t>
      </w:r>
      <w:r w:rsidRPr="00CA2775">
        <w:rPr>
          <w:rFonts w:ascii="Times New Roman" w:hAnsi="Times New Roman"/>
          <w:b/>
          <w:sz w:val="24"/>
          <w:szCs w:val="24"/>
        </w:rPr>
        <w:t>Объявление</w:t>
      </w:r>
      <w:r w:rsidRPr="00CA2775">
        <w:rPr>
          <w:rFonts w:ascii="Times New Roman" w:hAnsi="Times New Roman"/>
          <w:b/>
          <w:sz w:val="24"/>
          <w:szCs w:val="24"/>
        </w:rPr>
        <w:br/>
        <w:t>о проведении закупа способом запроса ценовых предложений №</w:t>
      </w:r>
      <w:r w:rsidRPr="00CA2775">
        <w:rPr>
          <w:rFonts w:ascii="Times New Roman" w:hAnsi="Times New Roman"/>
          <w:b/>
          <w:sz w:val="24"/>
          <w:szCs w:val="24"/>
          <w:lang w:val="kk-KZ"/>
        </w:rPr>
        <w:t>6</w:t>
      </w:r>
      <w:r w:rsidR="00A1488D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«Не вскрывать до 1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>0 часов «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>октя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бря 2022 года». </w:t>
      </w:r>
    </w:p>
    <w:p w14:paraId="1F87C6B5" w14:textId="14D26920" w:rsidR="005E47BB" w:rsidRPr="00CA2775" w:rsidRDefault="00F86C8A" w:rsidP="00CA2775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2775">
        <w:rPr>
          <w:rStyle w:val="s0"/>
          <w:color w:val="auto"/>
          <w:sz w:val="24"/>
          <w:szCs w:val="24"/>
        </w:rPr>
        <w:t xml:space="preserve"> </w:t>
      </w:r>
    </w:p>
    <w:sectPr w:rsidR="005E47BB" w:rsidRPr="00CA2775" w:rsidSect="00891E83">
      <w:footerReference w:type="default" r:id="rId9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38D6" w14:textId="77777777" w:rsidR="00BC5CB7" w:rsidRDefault="00BC5CB7" w:rsidP="00F47EDF">
      <w:pPr>
        <w:spacing w:after="0" w:line="240" w:lineRule="auto"/>
      </w:pPr>
      <w:r>
        <w:separator/>
      </w:r>
    </w:p>
  </w:endnote>
  <w:endnote w:type="continuationSeparator" w:id="0">
    <w:p w14:paraId="54C264D6" w14:textId="77777777" w:rsidR="00BC5CB7" w:rsidRDefault="00BC5CB7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CF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3EE7" w14:textId="77777777" w:rsidR="00BC5CB7" w:rsidRDefault="00BC5CB7" w:rsidP="00F47EDF">
      <w:pPr>
        <w:spacing w:after="0" w:line="240" w:lineRule="auto"/>
      </w:pPr>
      <w:r>
        <w:separator/>
      </w:r>
    </w:p>
  </w:footnote>
  <w:footnote w:type="continuationSeparator" w:id="0">
    <w:p w14:paraId="7781FAAB" w14:textId="77777777" w:rsidR="00BC5CB7" w:rsidRDefault="00BC5CB7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1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F54EE7"/>
    <w:multiLevelType w:val="hybridMultilevel"/>
    <w:tmpl w:val="CF906D44"/>
    <w:lvl w:ilvl="0" w:tplc="091275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66CAB"/>
    <w:multiLevelType w:val="hybridMultilevel"/>
    <w:tmpl w:val="8A9E6356"/>
    <w:lvl w:ilvl="0" w:tplc="2482D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DF4E97"/>
    <w:multiLevelType w:val="hybridMultilevel"/>
    <w:tmpl w:val="74404AB0"/>
    <w:lvl w:ilvl="0" w:tplc="47F88D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648"/>
    <w:multiLevelType w:val="hybridMultilevel"/>
    <w:tmpl w:val="CDC21D66"/>
    <w:lvl w:ilvl="0" w:tplc="535E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9D"/>
    <w:rsid w:val="0000387B"/>
    <w:rsid w:val="00026A62"/>
    <w:rsid w:val="00050B3C"/>
    <w:rsid w:val="00052290"/>
    <w:rsid w:val="00064833"/>
    <w:rsid w:val="00066281"/>
    <w:rsid w:val="00075609"/>
    <w:rsid w:val="00094843"/>
    <w:rsid w:val="000B747D"/>
    <w:rsid w:val="000C0801"/>
    <w:rsid w:val="000C78C6"/>
    <w:rsid w:val="000E3111"/>
    <w:rsid w:val="000F6126"/>
    <w:rsid w:val="00113514"/>
    <w:rsid w:val="00114F8A"/>
    <w:rsid w:val="001212EF"/>
    <w:rsid w:val="001550EA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111A5"/>
    <w:rsid w:val="00215604"/>
    <w:rsid w:val="002158A0"/>
    <w:rsid w:val="00220455"/>
    <w:rsid w:val="00233390"/>
    <w:rsid w:val="00233A6D"/>
    <w:rsid w:val="00246BC3"/>
    <w:rsid w:val="00256FFF"/>
    <w:rsid w:val="002576CF"/>
    <w:rsid w:val="00260645"/>
    <w:rsid w:val="0026229B"/>
    <w:rsid w:val="00264909"/>
    <w:rsid w:val="00264A8B"/>
    <w:rsid w:val="00285C8E"/>
    <w:rsid w:val="002A1FA7"/>
    <w:rsid w:val="002A4C03"/>
    <w:rsid w:val="002A55B8"/>
    <w:rsid w:val="002A70A4"/>
    <w:rsid w:val="002B0E3E"/>
    <w:rsid w:val="002E4336"/>
    <w:rsid w:val="002E5B76"/>
    <w:rsid w:val="002F43D7"/>
    <w:rsid w:val="003256B5"/>
    <w:rsid w:val="0033770B"/>
    <w:rsid w:val="0034709B"/>
    <w:rsid w:val="00363297"/>
    <w:rsid w:val="00371AEA"/>
    <w:rsid w:val="00380024"/>
    <w:rsid w:val="003811CB"/>
    <w:rsid w:val="003A4AD8"/>
    <w:rsid w:val="003B60E9"/>
    <w:rsid w:val="003C10F3"/>
    <w:rsid w:val="003E569C"/>
    <w:rsid w:val="004024D4"/>
    <w:rsid w:val="0046421E"/>
    <w:rsid w:val="00480654"/>
    <w:rsid w:val="00481ACF"/>
    <w:rsid w:val="00495178"/>
    <w:rsid w:val="004A657D"/>
    <w:rsid w:val="004B0226"/>
    <w:rsid w:val="004C46B0"/>
    <w:rsid w:val="004D64BC"/>
    <w:rsid w:val="004D6897"/>
    <w:rsid w:val="004E2D59"/>
    <w:rsid w:val="005020FD"/>
    <w:rsid w:val="005032A1"/>
    <w:rsid w:val="005045D6"/>
    <w:rsid w:val="00506C35"/>
    <w:rsid w:val="005111C0"/>
    <w:rsid w:val="0051488C"/>
    <w:rsid w:val="00522A90"/>
    <w:rsid w:val="00541D68"/>
    <w:rsid w:val="00546142"/>
    <w:rsid w:val="005471DA"/>
    <w:rsid w:val="005529C8"/>
    <w:rsid w:val="0056118A"/>
    <w:rsid w:val="00562EC1"/>
    <w:rsid w:val="00566493"/>
    <w:rsid w:val="00570D58"/>
    <w:rsid w:val="00574BF7"/>
    <w:rsid w:val="005750E2"/>
    <w:rsid w:val="005919ED"/>
    <w:rsid w:val="005A7210"/>
    <w:rsid w:val="005A7CC1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5C44"/>
    <w:rsid w:val="005F7247"/>
    <w:rsid w:val="00600DCE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747FEA"/>
    <w:rsid w:val="007636F6"/>
    <w:rsid w:val="007643FC"/>
    <w:rsid w:val="007757FA"/>
    <w:rsid w:val="007977E2"/>
    <w:rsid w:val="007A6DFB"/>
    <w:rsid w:val="007B2B53"/>
    <w:rsid w:val="007C0D57"/>
    <w:rsid w:val="007D1654"/>
    <w:rsid w:val="0080442B"/>
    <w:rsid w:val="008075A7"/>
    <w:rsid w:val="008147AA"/>
    <w:rsid w:val="0083656E"/>
    <w:rsid w:val="00843143"/>
    <w:rsid w:val="00843D96"/>
    <w:rsid w:val="00844DC3"/>
    <w:rsid w:val="00851FFF"/>
    <w:rsid w:val="008603F6"/>
    <w:rsid w:val="008827B2"/>
    <w:rsid w:val="0088633C"/>
    <w:rsid w:val="00890D5C"/>
    <w:rsid w:val="008914F0"/>
    <w:rsid w:val="00891E83"/>
    <w:rsid w:val="00894597"/>
    <w:rsid w:val="00895721"/>
    <w:rsid w:val="008A210B"/>
    <w:rsid w:val="008A2E6A"/>
    <w:rsid w:val="008B0EC6"/>
    <w:rsid w:val="008C0175"/>
    <w:rsid w:val="008D4631"/>
    <w:rsid w:val="008D4B4D"/>
    <w:rsid w:val="008D4EF5"/>
    <w:rsid w:val="008F1CB4"/>
    <w:rsid w:val="00902E74"/>
    <w:rsid w:val="0091053C"/>
    <w:rsid w:val="00917EE3"/>
    <w:rsid w:val="00944502"/>
    <w:rsid w:val="00944FEE"/>
    <w:rsid w:val="00987DB4"/>
    <w:rsid w:val="00992C95"/>
    <w:rsid w:val="009A3C96"/>
    <w:rsid w:val="009A3D84"/>
    <w:rsid w:val="009A585D"/>
    <w:rsid w:val="009B2032"/>
    <w:rsid w:val="009C7F63"/>
    <w:rsid w:val="009F7EB1"/>
    <w:rsid w:val="00A02D0F"/>
    <w:rsid w:val="00A1488D"/>
    <w:rsid w:val="00A2403F"/>
    <w:rsid w:val="00A46F59"/>
    <w:rsid w:val="00A53417"/>
    <w:rsid w:val="00A54063"/>
    <w:rsid w:val="00A83484"/>
    <w:rsid w:val="00A83909"/>
    <w:rsid w:val="00AA0724"/>
    <w:rsid w:val="00AB06A3"/>
    <w:rsid w:val="00AB0C9A"/>
    <w:rsid w:val="00AD51F8"/>
    <w:rsid w:val="00AE0FE4"/>
    <w:rsid w:val="00AE29D1"/>
    <w:rsid w:val="00B22391"/>
    <w:rsid w:val="00B25C90"/>
    <w:rsid w:val="00B419C9"/>
    <w:rsid w:val="00B4527A"/>
    <w:rsid w:val="00B5204C"/>
    <w:rsid w:val="00B57060"/>
    <w:rsid w:val="00B80DF0"/>
    <w:rsid w:val="00B87C7D"/>
    <w:rsid w:val="00BB619C"/>
    <w:rsid w:val="00BC297D"/>
    <w:rsid w:val="00BC2A00"/>
    <w:rsid w:val="00BC3ED5"/>
    <w:rsid w:val="00BC4FBE"/>
    <w:rsid w:val="00BC5CB7"/>
    <w:rsid w:val="00BD52D5"/>
    <w:rsid w:val="00BD6A75"/>
    <w:rsid w:val="00BF56B9"/>
    <w:rsid w:val="00C064E3"/>
    <w:rsid w:val="00C11E91"/>
    <w:rsid w:val="00C14DD6"/>
    <w:rsid w:val="00C43498"/>
    <w:rsid w:val="00C444E5"/>
    <w:rsid w:val="00C65A2E"/>
    <w:rsid w:val="00C80B4F"/>
    <w:rsid w:val="00C814A8"/>
    <w:rsid w:val="00C86E71"/>
    <w:rsid w:val="00C87A31"/>
    <w:rsid w:val="00C93888"/>
    <w:rsid w:val="00CA1B53"/>
    <w:rsid w:val="00CA2775"/>
    <w:rsid w:val="00CD742D"/>
    <w:rsid w:val="00CD74B8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C3E4E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  <w15:docId w15:val="{B615B78B-7747-4D4E-8482-618D8A10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E031-D168-4E06-A7B7-8B8F4036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74</cp:revision>
  <cp:lastPrinted>2022-05-25T09:40:00Z</cp:lastPrinted>
  <dcterms:created xsi:type="dcterms:W3CDTF">2022-01-17T09:47:00Z</dcterms:created>
  <dcterms:modified xsi:type="dcterms:W3CDTF">2022-10-12T10:47:00Z</dcterms:modified>
</cp:coreProperties>
</file>